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B65A" w14:textId="77777777" w:rsidR="00621D22" w:rsidRPr="00C24BA5" w:rsidRDefault="00700B37" w:rsidP="009C7A04">
      <w:pPr>
        <w:wordWrap/>
        <w:spacing w:after="0" w:line="360" w:lineRule="auto"/>
        <w:rPr>
          <w:rFonts w:ascii="Arial" w:hAnsi="Arial" w:cs="Arial"/>
        </w:rPr>
      </w:pPr>
      <w:r w:rsidRPr="00C24BA5">
        <w:rPr>
          <w:rFonts w:ascii="Arial" w:hAnsi="Arial" w:cs="Arial"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1752E272" wp14:editId="61C5FE9D">
            <wp:simplePos x="0" y="0"/>
            <wp:positionH relativeFrom="column">
              <wp:posOffset>-50800</wp:posOffset>
            </wp:positionH>
            <wp:positionV relativeFrom="paragraph">
              <wp:posOffset>66362</wp:posOffset>
            </wp:positionV>
            <wp:extent cx="2497541" cy="400328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5"/>
                    <a:stretch/>
                  </pic:blipFill>
                  <pic:spPr bwMode="auto">
                    <a:xfrm>
                      <a:off x="0" y="0"/>
                      <a:ext cx="2497541" cy="40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25DC2" w14:textId="77777777" w:rsidR="00C8299C" w:rsidRPr="00C24BA5" w:rsidRDefault="00C8299C" w:rsidP="009C7A04">
      <w:pPr>
        <w:wordWrap/>
        <w:spacing w:after="0" w:line="360" w:lineRule="auto"/>
        <w:rPr>
          <w:rFonts w:ascii="Arial" w:hAnsi="Arial" w:cs="Arial"/>
        </w:rPr>
      </w:pPr>
    </w:p>
    <w:p w14:paraId="1A1C8B5C" w14:textId="77777777" w:rsidR="002C3C04" w:rsidRDefault="002C3C04" w:rsidP="002C3C04">
      <w:pPr>
        <w:widowControl/>
        <w:wordWrap/>
        <w:autoSpaceDE/>
        <w:autoSpaceDN/>
        <w:spacing w:after="0" w:line="360" w:lineRule="auto"/>
        <w:contextualSpacing/>
        <w:jc w:val="center"/>
        <w:rPr>
          <w:rFonts w:ascii="Arial" w:eastAsia="현대산스 Head Medium" w:hAnsi="Arial" w:cs="Arial"/>
          <w:b/>
          <w:bCs/>
          <w:iCs/>
          <w:kern w:val="0"/>
          <w:sz w:val="32"/>
          <w:szCs w:val="28"/>
        </w:rPr>
      </w:pPr>
    </w:p>
    <w:p w14:paraId="0023B811" w14:textId="77777777" w:rsidR="006F4F55" w:rsidRDefault="006F4F55" w:rsidP="002C3C04">
      <w:pPr>
        <w:widowControl/>
        <w:wordWrap/>
        <w:autoSpaceDE/>
        <w:autoSpaceDN/>
        <w:spacing w:after="0" w:line="360" w:lineRule="auto"/>
        <w:contextualSpacing/>
        <w:jc w:val="center"/>
        <w:rPr>
          <w:rFonts w:ascii="Arial" w:eastAsia="현대산스 Head Medium" w:hAnsi="Arial" w:cs="Arial"/>
          <w:b/>
          <w:bCs/>
          <w:iCs/>
          <w:kern w:val="0"/>
          <w:sz w:val="32"/>
          <w:szCs w:val="28"/>
        </w:rPr>
      </w:pPr>
    </w:p>
    <w:p w14:paraId="5FA52CF4" w14:textId="3CEE4082" w:rsidR="002C3C04" w:rsidRPr="00425FFE" w:rsidRDefault="00C95307" w:rsidP="002C3C04">
      <w:pPr>
        <w:widowControl/>
        <w:wordWrap/>
        <w:autoSpaceDE/>
        <w:autoSpaceDN/>
        <w:spacing w:after="0" w:line="360" w:lineRule="auto"/>
        <w:contextualSpacing/>
        <w:jc w:val="center"/>
        <w:rPr>
          <w:rFonts w:ascii="Arial" w:eastAsia="현대산스 Head Medium" w:hAnsi="Arial" w:cs="Arial"/>
          <w:b/>
          <w:bCs/>
          <w:iCs/>
          <w:kern w:val="0"/>
          <w:sz w:val="32"/>
          <w:szCs w:val="32"/>
        </w:rPr>
      </w:pPr>
      <w:r w:rsidRPr="00425FFE">
        <w:rPr>
          <w:rFonts w:ascii="Arial" w:eastAsia="현대산스 Head Medium" w:hAnsi="Arial" w:cs="Arial"/>
          <w:b/>
          <w:bCs/>
          <w:iCs/>
          <w:kern w:val="0"/>
          <w:sz w:val="32"/>
          <w:szCs w:val="32"/>
        </w:rPr>
        <w:t>Hyundai “Venue” Makes World Debut at the 2019 New York International Auto Show</w:t>
      </w:r>
    </w:p>
    <w:p w14:paraId="40CC4490" w14:textId="3A8A3AA2" w:rsidR="00C95307" w:rsidRDefault="00C95307" w:rsidP="00C95307">
      <w:pPr>
        <w:pStyle w:val="a8"/>
        <w:numPr>
          <w:ilvl w:val="0"/>
          <w:numId w:val="17"/>
        </w:numPr>
        <w:spacing w:line="360" w:lineRule="auto"/>
        <w:contextualSpacing/>
        <w:jc w:val="left"/>
        <w:rPr>
          <w:rFonts w:ascii="Arial" w:eastAsia="현대산스 Head Medium" w:hAnsi="Arial" w:cs="Arial"/>
          <w:bCs/>
          <w:iCs/>
          <w:sz w:val="22"/>
          <w:szCs w:val="22"/>
        </w:rPr>
      </w:pPr>
      <w:r>
        <w:rPr>
          <w:rFonts w:ascii="Arial" w:eastAsia="현대산스 Head Medium" w:hAnsi="Arial" w:cs="Arial"/>
          <w:bCs/>
          <w:iCs/>
          <w:sz w:val="22"/>
          <w:szCs w:val="22"/>
        </w:rPr>
        <w:t>Venue is Hyundai’</w:t>
      </w:r>
      <w:r w:rsidR="00EF08AC">
        <w:rPr>
          <w:rFonts w:ascii="Arial" w:eastAsia="현대산스 Head Medium" w:hAnsi="Arial" w:cs="Arial"/>
          <w:bCs/>
          <w:iCs/>
          <w:sz w:val="22"/>
          <w:szCs w:val="22"/>
        </w:rPr>
        <w:t>s all-new e</w:t>
      </w:r>
      <w:r w:rsidR="00C71973">
        <w:rPr>
          <w:rFonts w:ascii="Arial" w:eastAsia="현대산스 Head Medium" w:hAnsi="Arial" w:cs="Arial"/>
          <w:bCs/>
          <w:iCs/>
          <w:sz w:val="22"/>
          <w:szCs w:val="22"/>
        </w:rPr>
        <w:t>ntry SUV</w:t>
      </w:r>
      <w:r>
        <w:rPr>
          <w:rFonts w:ascii="Arial" w:eastAsia="현대산스 Head Medium" w:hAnsi="Arial" w:cs="Arial"/>
          <w:bCs/>
          <w:iCs/>
          <w:sz w:val="22"/>
          <w:szCs w:val="22"/>
        </w:rPr>
        <w:t xml:space="preserve"> and m</w:t>
      </w:r>
      <w:r w:rsidR="009B217F">
        <w:rPr>
          <w:rFonts w:ascii="Arial" w:eastAsia="현대산스 Head Medium" w:hAnsi="Arial" w:cs="Arial"/>
          <w:bCs/>
          <w:iCs/>
          <w:sz w:val="22"/>
          <w:szCs w:val="22"/>
        </w:rPr>
        <w:t>arks the seventh</w:t>
      </w:r>
      <w:r w:rsidR="0030296C">
        <w:rPr>
          <w:rFonts w:ascii="Arial" w:eastAsia="현대산스 Head Medium" w:hAnsi="Arial" w:cs="Arial"/>
          <w:bCs/>
          <w:iCs/>
          <w:sz w:val="22"/>
          <w:szCs w:val="22"/>
        </w:rPr>
        <w:t xml:space="preserve"> </w:t>
      </w:r>
      <w:r w:rsidRPr="00662904">
        <w:rPr>
          <w:rFonts w:ascii="Arial" w:eastAsia="현대산스 Head Medium" w:hAnsi="Arial" w:cs="Arial"/>
          <w:bCs/>
          <w:iCs/>
          <w:sz w:val="22"/>
          <w:szCs w:val="22"/>
        </w:rPr>
        <w:t>in Hyundai’s lineup</w:t>
      </w:r>
    </w:p>
    <w:p w14:paraId="45D17BE9" w14:textId="1010CC0B" w:rsidR="0043494A" w:rsidRDefault="002C3C04" w:rsidP="002C3C04">
      <w:pPr>
        <w:pStyle w:val="a8"/>
        <w:numPr>
          <w:ilvl w:val="0"/>
          <w:numId w:val="17"/>
        </w:numPr>
        <w:spacing w:line="360" w:lineRule="auto"/>
        <w:contextualSpacing/>
        <w:jc w:val="left"/>
        <w:rPr>
          <w:rFonts w:ascii="Arial" w:eastAsia="현대산스 Head Medium" w:hAnsi="Arial" w:cs="Arial"/>
          <w:bCs/>
          <w:iCs/>
          <w:sz w:val="22"/>
          <w:szCs w:val="22"/>
        </w:rPr>
      </w:pPr>
      <w:r w:rsidRPr="002C3C04">
        <w:rPr>
          <w:rFonts w:ascii="Arial" w:eastAsia="현대산스 Head Medium" w:hAnsi="Arial" w:cs="Arial"/>
          <w:bCs/>
          <w:iCs/>
          <w:sz w:val="22"/>
          <w:szCs w:val="22"/>
        </w:rPr>
        <w:t xml:space="preserve">Modern </w:t>
      </w:r>
      <w:r w:rsidR="008D321B">
        <w:rPr>
          <w:rFonts w:ascii="Arial" w:eastAsia="현대산스 Head Medium" w:hAnsi="Arial" w:cs="Arial"/>
          <w:bCs/>
          <w:iCs/>
          <w:sz w:val="22"/>
          <w:szCs w:val="22"/>
        </w:rPr>
        <w:t>styling and bold</w:t>
      </w:r>
      <w:r w:rsidR="00045167">
        <w:rPr>
          <w:rFonts w:ascii="Arial" w:eastAsia="현대산스 Head Medium" w:hAnsi="Arial" w:cs="Arial"/>
          <w:bCs/>
          <w:iCs/>
          <w:sz w:val="22"/>
          <w:szCs w:val="22"/>
        </w:rPr>
        <w:t xml:space="preserve"> design provide </w:t>
      </w:r>
      <w:r w:rsidRPr="002C3C04">
        <w:rPr>
          <w:rFonts w:ascii="Arial" w:eastAsia="현대산스 Head Medium" w:hAnsi="Arial" w:cs="Arial"/>
          <w:bCs/>
          <w:iCs/>
          <w:sz w:val="22"/>
          <w:szCs w:val="22"/>
        </w:rPr>
        <w:t>unique character and ignite a fre</w:t>
      </w:r>
      <w:r w:rsidR="0043494A">
        <w:rPr>
          <w:rFonts w:ascii="Arial" w:eastAsia="현대산스 Head Medium" w:hAnsi="Arial" w:cs="Arial"/>
          <w:bCs/>
          <w:iCs/>
          <w:sz w:val="22"/>
          <w:szCs w:val="22"/>
        </w:rPr>
        <w:t>sh alternative</w:t>
      </w:r>
    </w:p>
    <w:p w14:paraId="5EBA881F" w14:textId="3C0381E9" w:rsidR="002C3C04" w:rsidRDefault="0043494A" w:rsidP="0043494A">
      <w:pPr>
        <w:pStyle w:val="a8"/>
        <w:spacing w:line="360" w:lineRule="auto"/>
        <w:ind w:left="720"/>
        <w:contextualSpacing/>
        <w:jc w:val="left"/>
        <w:rPr>
          <w:rFonts w:ascii="Arial" w:eastAsia="현대산스 Head Medium" w:hAnsi="Arial" w:cs="Arial"/>
          <w:bCs/>
          <w:iCs/>
          <w:sz w:val="22"/>
          <w:szCs w:val="22"/>
        </w:rPr>
      </w:pPr>
      <w:proofErr w:type="gramStart"/>
      <w:r>
        <w:rPr>
          <w:rFonts w:ascii="Arial" w:eastAsia="현대산스 Head Medium" w:hAnsi="Arial" w:cs="Arial"/>
          <w:bCs/>
          <w:iCs/>
          <w:sz w:val="22"/>
          <w:szCs w:val="22"/>
        </w:rPr>
        <w:t>in</w:t>
      </w:r>
      <w:proofErr w:type="gramEnd"/>
      <w:r>
        <w:rPr>
          <w:rFonts w:ascii="Arial" w:eastAsia="현대산스 Head Medium" w:hAnsi="Arial" w:cs="Arial"/>
          <w:bCs/>
          <w:iCs/>
          <w:sz w:val="22"/>
          <w:szCs w:val="22"/>
        </w:rPr>
        <w:t xml:space="preserve"> the </w:t>
      </w:r>
      <w:r w:rsidR="005A11DC">
        <w:rPr>
          <w:rFonts w:ascii="Arial" w:eastAsia="현대산스 Head Medium" w:hAnsi="Arial" w:cs="Arial"/>
          <w:bCs/>
          <w:iCs/>
          <w:sz w:val="22"/>
          <w:szCs w:val="22"/>
        </w:rPr>
        <w:t>entry</w:t>
      </w:r>
      <w:r w:rsidR="002C3C04" w:rsidRPr="002C3C04">
        <w:rPr>
          <w:rFonts w:ascii="Arial" w:eastAsia="현대산스 Head Medium" w:hAnsi="Arial" w:cs="Arial"/>
          <w:bCs/>
          <w:iCs/>
          <w:sz w:val="22"/>
          <w:szCs w:val="22"/>
        </w:rPr>
        <w:t xml:space="preserve"> </w:t>
      </w:r>
      <w:r w:rsidR="00C71973">
        <w:rPr>
          <w:rFonts w:ascii="Arial" w:eastAsia="현대산스 Head Medium" w:hAnsi="Arial" w:cs="Arial"/>
          <w:bCs/>
          <w:iCs/>
          <w:sz w:val="22"/>
          <w:szCs w:val="22"/>
        </w:rPr>
        <w:t>SUV</w:t>
      </w:r>
      <w:r w:rsidR="00350F7F">
        <w:rPr>
          <w:rFonts w:ascii="Arial" w:eastAsia="현대산스 Head Medium" w:hAnsi="Arial" w:cs="Arial"/>
          <w:bCs/>
          <w:iCs/>
          <w:sz w:val="22"/>
          <w:szCs w:val="22"/>
        </w:rPr>
        <w:t xml:space="preserve"> </w:t>
      </w:r>
      <w:r w:rsidR="002C3C04" w:rsidRPr="002C3C04">
        <w:rPr>
          <w:rFonts w:ascii="Arial" w:eastAsia="현대산스 Head Medium" w:hAnsi="Arial" w:cs="Arial"/>
          <w:bCs/>
          <w:iCs/>
          <w:sz w:val="22"/>
          <w:szCs w:val="22"/>
        </w:rPr>
        <w:t>category</w:t>
      </w:r>
    </w:p>
    <w:p w14:paraId="5CDFA0CE" w14:textId="5FF6BE22" w:rsidR="00CE5873" w:rsidRPr="002C3C04" w:rsidRDefault="00C71973" w:rsidP="002C3C04">
      <w:pPr>
        <w:pStyle w:val="a8"/>
        <w:numPr>
          <w:ilvl w:val="0"/>
          <w:numId w:val="17"/>
        </w:numPr>
        <w:spacing w:line="360" w:lineRule="auto"/>
        <w:contextualSpacing/>
        <w:jc w:val="left"/>
        <w:rPr>
          <w:rFonts w:ascii="Arial" w:eastAsia="현대산스 Head Medium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</w:rPr>
        <w:t>Hyundai’s most affordable S</w:t>
      </w:r>
      <w:r w:rsidR="00350F7F">
        <w:rPr>
          <w:rFonts w:ascii="Arial" w:hAnsi="Arial" w:cs="Arial"/>
          <w:bCs/>
          <w:color w:val="000000"/>
          <w:sz w:val="22"/>
        </w:rPr>
        <w:t>UV</w:t>
      </w:r>
      <w:r w:rsidR="00CE5873">
        <w:rPr>
          <w:rFonts w:ascii="Arial" w:hAnsi="Arial" w:cs="Arial"/>
          <w:bCs/>
          <w:color w:val="000000"/>
          <w:sz w:val="22"/>
        </w:rPr>
        <w:t xml:space="preserve"> </w:t>
      </w:r>
      <w:r w:rsidR="002E22B8">
        <w:rPr>
          <w:rFonts w:ascii="Arial" w:hAnsi="Arial" w:cs="Arial"/>
          <w:bCs/>
          <w:color w:val="000000"/>
          <w:sz w:val="22"/>
        </w:rPr>
        <w:t xml:space="preserve">delivers </w:t>
      </w:r>
      <w:r w:rsidR="0043494A">
        <w:rPr>
          <w:rFonts w:ascii="Arial" w:hAnsi="Arial" w:cs="Arial"/>
          <w:bCs/>
          <w:color w:val="000000"/>
          <w:sz w:val="22"/>
        </w:rPr>
        <w:t>agility</w:t>
      </w:r>
      <w:r w:rsidR="00CE5873">
        <w:rPr>
          <w:rFonts w:ascii="Arial" w:hAnsi="Arial" w:cs="Arial"/>
          <w:bCs/>
          <w:color w:val="000000"/>
          <w:sz w:val="22"/>
        </w:rPr>
        <w:t xml:space="preserve">, </w:t>
      </w:r>
      <w:r w:rsidR="00753246">
        <w:rPr>
          <w:rFonts w:ascii="Arial" w:hAnsi="Arial" w:cs="Arial"/>
          <w:bCs/>
          <w:color w:val="000000"/>
          <w:sz w:val="22"/>
        </w:rPr>
        <w:t xml:space="preserve">safety, </w:t>
      </w:r>
      <w:r w:rsidR="00CE5873">
        <w:rPr>
          <w:rFonts w:ascii="Arial" w:hAnsi="Arial" w:cs="Arial"/>
          <w:bCs/>
          <w:color w:val="000000"/>
          <w:sz w:val="22"/>
        </w:rPr>
        <w:t xml:space="preserve">utility and </w:t>
      </w:r>
      <w:r w:rsidR="00036460">
        <w:rPr>
          <w:rFonts w:ascii="Arial" w:hAnsi="Arial" w:cs="Arial"/>
          <w:bCs/>
          <w:color w:val="000000"/>
          <w:sz w:val="22"/>
        </w:rPr>
        <w:t>advanced technologies</w:t>
      </w:r>
    </w:p>
    <w:p w14:paraId="445489AF" w14:textId="77777777" w:rsidR="00FD23DC" w:rsidRDefault="00FD23DC" w:rsidP="007715F5">
      <w:pPr>
        <w:wordWrap/>
        <w:spacing w:after="0" w:line="360" w:lineRule="auto"/>
        <w:contextualSpacing/>
        <w:rPr>
          <w:rFonts w:ascii="Arial" w:eastAsia="현대산스 Text" w:hAnsi="Arial" w:cs="Arial"/>
          <w:bCs/>
          <w:iCs/>
          <w:kern w:val="0"/>
          <w:sz w:val="22"/>
          <w:szCs w:val="28"/>
        </w:rPr>
      </w:pPr>
    </w:p>
    <w:p w14:paraId="3406B392" w14:textId="77777777" w:rsidR="006F4F55" w:rsidRPr="00C24BA5" w:rsidRDefault="006F4F55" w:rsidP="007715F5">
      <w:pPr>
        <w:wordWrap/>
        <w:spacing w:after="0" w:line="360" w:lineRule="auto"/>
        <w:contextualSpacing/>
        <w:rPr>
          <w:rFonts w:ascii="Arial" w:eastAsia="현대산스 Text" w:hAnsi="Arial" w:cs="Arial"/>
          <w:bCs/>
          <w:iCs/>
          <w:kern w:val="0"/>
          <w:sz w:val="22"/>
          <w:szCs w:val="28"/>
        </w:rPr>
      </w:pPr>
    </w:p>
    <w:p w14:paraId="3B3CABC6" w14:textId="0D485117" w:rsidR="00033098" w:rsidRDefault="00033098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NEW YORK</w:t>
      </w:r>
      <w:r w:rsidR="006B2FF1">
        <w:rPr>
          <w:rFonts w:ascii="Arial" w:hAnsi="Arial" w:cs="Arial"/>
          <w:b/>
          <w:bCs/>
          <w:color w:val="000000"/>
          <w:sz w:val="22"/>
        </w:rPr>
        <w:t xml:space="preserve">, </w:t>
      </w:r>
      <w:r w:rsidR="009B0A17">
        <w:rPr>
          <w:rFonts w:ascii="Arial" w:hAnsi="Arial" w:cs="Arial"/>
          <w:b/>
          <w:bCs/>
          <w:color w:val="000000"/>
          <w:sz w:val="22"/>
        </w:rPr>
        <w:t xml:space="preserve">April 17, </w:t>
      </w:r>
      <w:r w:rsidR="00D64968">
        <w:rPr>
          <w:rFonts w:ascii="Arial" w:hAnsi="Arial" w:cs="Arial"/>
          <w:b/>
          <w:bCs/>
          <w:color w:val="000000"/>
          <w:sz w:val="22"/>
        </w:rPr>
        <w:t>201</w:t>
      </w:r>
      <w:r w:rsidR="006B2FF1">
        <w:rPr>
          <w:rFonts w:ascii="Arial" w:hAnsi="Arial" w:cs="Arial"/>
          <w:b/>
          <w:bCs/>
          <w:color w:val="000000"/>
          <w:sz w:val="22"/>
        </w:rPr>
        <w:t>9</w:t>
      </w:r>
      <w:r w:rsidR="00CA2797">
        <w:rPr>
          <w:rFonts w:ascii="Arial" w:hAnsi="Arial" w:cs="Arial"/>
          <w:bCs/>
          <w:color w:val="000000"/>
          <w:sz w:val="22"/>
        </w:rPr>
        <w:t xml:space="preserve"> –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 w:rsidR="002C3C04" w:rsidRPr="002C3C04">
        <w:rPr>
          <w:rFonts w:ascii="Arial" w:hAnsi="Arial" w:cs="Arial"/>
          <w:bCs/>
          <w:color w:val="000000"/>
          <w:sz w:val="22"/>
        </w:rPr>
        <w:t>Today</w:t>
      </w:r>
      <w:r w:rsidR="00036460" w:rsidRPr="00036460">
        <w:rPr>
          <w:rFonts w:ascii="Arial" w:hAnsi="Arial" w:cs="Arial"/>
          <w:bCs/>
          <w:color w:val="000000"/>
          <w:sz w:val="22"/>
        </w:rPr>
        <w:t xml:space="preserve"> </w:t>
      </w:r>
      <w:r w:rsidR="00036460" w:rsidRPr="002C3C04">
        <w:rPr>
          <w:rFonts w:ascii="Arial" w:hAnsi="Arial" w:cs="Arial"/>
          <w:bCs/>
          <w:color w:val="000000"/>
          <w:sz w:val="22"/>
        </w:rPr>
        <w:t>at the 2019 New York International Auto Show</w:t>
      </w:r>
      <w:r w:rsidR="002C3C04" w:rsidRPr="002C3C04">
        <w:rPr>
          <w:rFonts w:ascii="Arial" w:hAnsi="Arial" w:cs="Arial"/>
          <w:bCs/>
          <w:color w:val="000000"/>
          <w:sz w:val="22"/>
        </w:rPr>
        <w:t xml:space="preserve">, Hyundai introduced </w:t>
      </w:r>
      <w:r w:rsidR="00036460">
        <w:rPr>
          <w:rFonts w:ascii="Arial" w:hAnsi="Arial" w:cs="Arial"/>
          <w:bCs/>
          <w:color w:val="000000"/>
          <w:sz w:val="22"/>
        </w:rPr>
        <w:t xml:space="preserve">its </w:t>
      </w:r>
      <w:r w:rsidR="00217EB9">
        <w:rPr>
          <w:rFonts w:ascii="Arial" w:hAnsi="Arial" w:cs="Arial"/>
          <w:bCs/>
          <w:color w:val="000000"/>
          <w:sz w:val="22"/>
        </w:rPr>
        <w:t>all-new 2020</w:t>
      </w:r>
      <w:r w:rsidR="00036460" w:rsidRPr="002C3C04">
        <w:rPr>
          <w:rFonts w:ascii="Arial" w:hAnsi="Arial" w:cs="Arial"/>
          <w:bCs/>
          <w:color w:val="000000"/>
          <w:sz w:val="22"/>
        </w:rPr>
        <w:t xml:space="preserve"> Venue</w:t>
      </w:r>
      <w:r w:rsidR="00036460">
        <w:rPr>
          <w:rFonts w:ascii="Arial" w:hAnsi="Arial" w:cs="Arial"/>
          <w:bCs/>
          <w:color w:val="000000"/>
          <w:sz w:val="22"/>
        </w:rPr>
        <w:t xml:space="preserve">, </w:t>
      </w:r>
      <w:r w:rsidR="00C71973">
        <w:rPr>
          <w:rFonts w:ascii="Arial" w:hAnsi="Arial" w:cs="Arial"/>
          <w:bCs/>
          <w:color w:val="000000"/>
          <w:sz w:val="22"/>
        </w:rPr>
        <w:t>the latest SUV</w:t>
      </w:r>
      <w:r w:rsidR="0030296C">
        <w:rPr>
          <w:rFonts w:ascii="Arial" w:hAnsi="Arial" w:cs="Arial"/>
          <w:bCs/>
          <w:color w:val="000000"/>
          <w:sz w:val="22"/>
        </w:rPr>
        <w:t xml:space="preserve"> </w:t>
      </w:r>
      <w:r w:rsidR="002C3C04" w:rsidRPr="002C3C04">
        <w:rPr>
          <w:rFonts w:ascii="Arial" w:hAnsi="Arial" w:cs="Arial"/>
          <w:bCs/>
          <w:color w:val="000000"/>
          <w:sz w:val="22"/>
        </w:rPr>
        <w:t xml:space="preserve">to </w:t>
      </w:r>
      <w:r w:rsidR="00164299">
        <w:rPr>
          <w:rFonts w:ascii="Arial" w:hAnsi="Arial" w:cs="Arial"/>
          <w:bCs/>
          <w:color w:val="000000"/>
          <w:sz w:val="22"/>
        </w:rPr>
        <w:t xml:space="preserve">join </w:t>
      </w:r>
      <w:r w:rsidR="00A0032D">
        <w:rPr>
          <w:rFonts w:ascii="Arial" w:hAnsi="Arial" w:cs="Arial"/>
          <w:bCs/>
          <w:color w:val="000000"/>
          <w:sz w:val="22"/>
        </w:rPr>
        <w:t>its growing product</w:t>
      </w:r>
      <w:r w:rsidR="002C3C04" w:rsidRPr="002C3C04">
        <w:rPr>
          <w:rFonts w:ascii="Arial" w:hAnsi="Arial" w:cs="Arial"/>
          <w:bCs/>
          <w:color w:val="000000"/>
          <w:sz w:val="22"/>
        </w:rPr>
        <w:t xml:space="preserve"> lineup</w:t>
      </w:r>
      <w:r w:rsidR="00A6039E">
        <w:rPr>
          <w:rFonts w:ascii="Arial" w:hAnsi="Arial" w:cs="Arial"/>
          <w:bCs/>
          <w:color w:val="000000"/>
          <w:sz w:val="22"/>
        </w:rPr>
        <w:t>.</w:t>
      </w:r>
      <w:r w:rsidR="004E1967">
        <w:rPr>
          <w:rFonts w:ascii="Arial" w:hAnsi="Arial" w:cs="Arial"/>
          <w:bCs/>
          <w:color w:val="000000"/>
          <w:sz w:val="22"/>
        </w:rPr>
        <w:t xml:space="preserve"> </w:t>
      </w:r>
      <w:r w:rsidR="00036460">
        <w:rPr>
          <w:rFonts w:ascii="Arial" w:hAnsi="Arial" w:cs="Arial"/>
          <w:bCs/>
          <w:color w:val="000000"/>
          <w:sz w:val="22"/>
        </w:rPr>
        <w:t>Venue is p</w:t>
      </w:r>
      <w:r w:rsidR="002C3C04" w:rsidRPr="002C3C04">
        <w:rPr>
          <w:rFonts w:ascii="Arial" w:hAnsi="Arial" w:cs="Arial"/>
          <w:bCs/>
          <w:color w:val="000000"/>
          <w:sz w:val="22"/>
        </w:rPr>
        <w:t>acked with a host of premium driver safety and</w:t>
      </w:r>
      <w:r w:rsidR="00A6039E">
        <w:rPr>
          <w:rFonts w:ascii="Arial" w:hAnsi="Arial" w:cs="Arial"/>
          <w:bCs/>
          <w:color w:val="000000"/>
          <w:sz w:val="22"/>
        </w:rPr>
        <w:t xml:space="preserve"> convenience technologies and</w:t>
      </w:r>
      <w:r w:rsidR="002C3C04" w:rsidRPr="002C3C04">
        <w:rPr>
          <w:rFonts w:ascii="Arial" w:hAnsi="Arial" w:cs="Arial"/>
          <w:bCs/>
          <w:color w:val="000000"/>
          <w:sz w:val="22"/>
        </w:rPr>
        <w:t xml:space="preserve"> is the perfect fit for those seeking a seamless combination of style and versatility. Venue </w:t>
      </w:r>
      <w:r w:rsidR="00036460">
        <w:rPr>
          <w:rFonts w:ascii="Arial" w:hAnsi="Arial" w:cs="Arial"/>
          <w:bCs/>
          <w:color w:val="000000"/>
          <w:sz w:val="22"/>
        </w:rPr>
        <w:t xml:space="preserve">will </w:t>
      </w:r>
      <w:r w:rsidR="00C71973">
        <w:rPr>
          <w:rFonts w:ascii="Arial" w:hAnsi="Arial" w:cs="Arial"/>
          <w:bCs/>
          <w:color w:val="000000"/>
          <w:sz w:val="22"/>
        </w:rPr>
        <w:t>be the most affordable Hyundai S</w:t>
      </w:r>
      <w:r w:rsidR="00036460">
        <w:rPr>
          <w:rFonts w:ascii="Arial" w:hAnsi="Arial" w:cs="Arial"/>
          <w:bCs/>
          <w:color w:val="000000"/>
          <w:sz w:val="22"/>
        </w:rPr>
        <w:t>UV, and join</w:t>
      </w:r>
      <w:r w:rsidR="00045167">
        <w:rPr>
          <w:rFonts w:ascii="Arial" w:hAnsi="Arial" w:cs="Arial"/>
          <w:bCs/>
          <w:color w:val="000000"/>
          <w:sz w:val="22"/>
        </w:rPr>
        <w:t>s</w:t>
      </w:r>
      <w:r w:rsidR="00036460">
        <w:rPr>
          <w:rFonts w:ascii="Arial" w:hAnsi="Arial" w:cs="Arial"/>
          <w:bCs/>
          <w:color w:val="000000"/>
          <w:sz w:val="22"/>
        </w:rPr>
        <w:t xml:space="preserve"> its larger siblings including the North American Utility of the Year Kona and Kona Electric, Tucson, Santa Fe, the 8-passenger Palisade and </w:t>
      </w:r>
      <w:r w:rsidR="0008115C">
        <w:rPr>
          <w:rFonts w:ascii="Arial" w:hAnsi="Arial" w:cs="Arial"/>
          <w:bCs/>
          <w:color w:val="000000"/>
          <w:sz w:val="22"/>
        </w:rPr>
        <w:t>NEXO</w:t>
      </w:r>
      <w:r w:rsidR="00164299">
        <w:rPr>
          <w:rFonts w:ascii="Arial" w:hAnsi="Arial" w:cs="Arial"/>
          <w:bCs/>
          <w:color w:val="000000"/>
          <w:sz w:val="22"/>
        </w:rPr>
        <w:t>. Venue will be</w:t>
      </w:r>
      <w:r w:rsidR="002C3C04" w:rsidRPr="002C3C04">
        <w:rPr>
          <w:rFonts w:ascii="Arial" w:hAnsi="Arial" w:cs="Arial"/>
          <w:bCs/>
          <w:color w:val="000000"/>
          <w:sz w:val="22"/>
        </w:rPr>
        <w:t xml:space="preserve"> built in Ulsan, Korea and will </w:t>
      </w:r>
      <w:r w:rsidR="005A5102">
        <w:rPr>
          <w:rFonts w:ascii="Arial" w:hAnsi="Arial" w:cs="Arial"/>
          <w:bCs/>
          <w:color w:val="000000"/>
          <w:sz w:val="22"/>
        </w:rPr>
        <w:t>arrive in Hyundai dealerships in the fourth quarter of this year</w:t>
      </w:r>
      <w:r w:rsidR="002C3C04" w:rsidRPr="002C3C04">
        <w:rPr>
          <w:rFonts w:ascii="Arial" w:hAnsi="Arial" w:cs="Arial"/>
          <w:bCs/>
          <w:color w:val="000000"/>
          <w:sz w:val="22"/>
        </w:rPr>
        <w:t>.</w:t>
      </w:r>
    </w:p>
    <w:p w14:paraId="1F02BBBD" w14:textId="77777777" w:rsidR="002C3C04" w:rsidRDefault="002C3C04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28E9F424" w14:textId="77777777" w:rsidR="006F4F55" w:rsidRDefault="006F4F55" w:rsidP="006F4F55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“The all-new Venue might be small in size, but it’s big on practicality and personality,” said Mike O’Brien, vice president of Product, Corporate and Digital Planning, Hyundai Motor America. “</w:t>
      </w:r>
      <w:proofErr w:type="spellStart"/>
      <w:r>
        <w:rPr>
          <w:rFonts w:ascii="Arial" w:hAnsi="Arial" w:cs="Arial"/>
          <w:bCs/>
          <w:color w:val="000000"/>
          <w:sz w:val="22"/>
        </w:rPr>
        <w:t>Its</w:t>
      </w:r>
      <w:proofErr w:type="spellEnd"/>
      <w:r>
        <w:rPr>
          <w:rFonts w:ascii="Arial" w:hAnsi="Arial" w:cs="Arial"/>
          <w:bCs/>
          <w:color w:val="000000"/>
          <w:sz w:val="22"/>
        </w:rPr>
        <w:t xml:space="preserve"> bold and unique character sets it apart from other SUVs on the market, offering a unique, entry-level vehicle for those consumers seeking savvy design with an abundance of standard safety, technology and connectivity features.”  </w:t>
      </w:r>
    </w:p>
    <w:p w14:paraId="3BE05A03" w14:textId="77777777" w:rsidR="006F4F55" w:rsidRPr="006F4F55" w:rsidRDefault="006F4F55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2B042FD4" w14:textId="291ADE12" w:rsidR="00E56870" w:rsidRDefault="006F4F55" w:rsidP="006F4F55">
      <w:pPr>
        <w:wordWrap/>
        <w:spacing w:line="360" w:lineRule="auto"/>
        <w:contextualSpacing/>
        <w:jc w:val="center"/>
        <w:rPr>
          <w:rFonts w:ascii="Arial" w:hAnsi="Arial" w:cs="Arial"/>
          <w:bCs/>
          <w:color w:val="000000"/>
          <w:sz w:val="22"/>
        </w:rPr>
      </w:pPr>
      <w:bookmarkStart w:id="0" w:name="_GoBack"/>
      <w:r>
        <w:rPr>
          <w:rFonts w:ascii="Arial" w:hAnsi="Arial" w:cs="Arial"/>
          <w:bCs/>
          <w:noProof/>
          <w:color w:val="000000"/>
          <w:sz w:val="22"/>
        </w:rPr>
        <w:lastRenderedPageBreak/>
        <w:drawing>
          <wp:inline distT="0" distB="0" distL="0" distR="0" wp14:anchorId="20A019D5" wp14:editId="48CE8646">
            <wp:extent cx="5591175" cy="3728205"/>
            <wp:effectExtent l="0" t="0" r="0" b="5715"/>
            <wp:docPr id="6" name="그림 6" descr="C:\Users\hmc\Desktop\Venue Overview Press Release_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\Desktop\Venue Overview Press Release_Photo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08" cy="37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ED46BE" w14:textId="5D26090C" w:rsidR="00B51C2E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A14802">
        <w:rPr>
          <w:rFonts w:ascii="Arial" w:hAnsi="Arial" w:cs="Arial"/>
          <w:bCs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70121" wp14:editId="2A22189A">
                <wp:simplePos x="0" y="0"/>
                <wp:positionH relativeFrom="column">
                  <wp:posOffset>-143620</wp:posOffset>
                </wp:positionH>
                <wp:positionV relativeFrom="paragraph">
                  <wp:posOffset>67392</wp:posOffset>
                </wp:positionV>
                <wp:extent cx="6283960" cy="2938007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9380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67277" w14:textId="77777777" w:rsidR="00662904" w:rsidRPr="00920C22" w:rsidRDefault="00662904" w:rsidP="00662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0C22">
                              <w:rPr>
                                <w:rFonts w:ascii="Arial" w:hAnsi="Arial" w:cs="Arial"/>
                                <w:b/>
                              </w:rPr>
                              <w:t>Venue Highlights</w:t>
                            </w:r>
                          </w:p>
                          <w:p w14:paraId="0F8220CA" w14:textId="77777777" w:rsidR="00662904" w:rsidRPr="00B51C2E" w:rsidRDefault="00662904" w:rsidP="0066290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Bold, modern design elements with optional two-tone extroverted color options for roof, mirrors and trim</w:t>
                            </w:r>
                          </w:p>
                          <w:p w14:paraId="7C3F20BE" w14:textId="0BD9B665" w:rsidR="00662904" w:rsidRPr="009C2105" w:rsidRDefault="009C2105" w:rsidP="009C2105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C2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Smartstream</w:t>
                            </w:r>
                            <w:proofErr w:type="spellEnd"/>
                            <w:r w:rsidRPr="009C2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="00EF3F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amma </w:t>
                            </w:r>
                            <w:r w:rsidRPr="009C2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1.6</w:t>
                            </w:r>
                            <w:r w:rsidR="00EF3F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-liter</w:t>
                            </w:r>
                            <w:r w:rsidRPr="009C2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engine with 6-speed manual or </w:t>
                            </w:r>
                            <w:proofErr w:type="spellStart"/>
                            <w:r w:rsidRPr="009C2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Smartstream</w:t>
                            </w:r>
                            <w:proofErr w:type="spellEnd"/>
                            <w:r w:rsidRPr="009C2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IVT (Intelligent Variable Transmission)</w:t>
                            </w:r>
                          </w:p>
                          <w:p w14:paraId="44810ED9" w14:textId="48F053D7" w:rsidR="008612BF" w:rsidRPr="008612BF" w:rsidRDefault="007066D1" w:rsidP="008612BF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Venue empowers the urban entrepreneur</w:t>
                            </w:r>
                            <w:r w:rsidR="008612BF" w:rsidRPr="008612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lifestyle many consumers experience in</w:t>
                            </w:r>
                            <w:r w:rsidR="009B21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today’s fast-paced environment</w:t>
                            </w:r>
                          </w:p>
                          <w:p w14:paraId="1CD80DD7" w14:textId="77777777" w:rsidR="00662904" w:rsidRPr="00B51C2E" w:rsidRDefault="00662904" w:rsidP="0066290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8-inch color screen audio system with Android Auto™ and Apple </w:t>
                            </w:r>
                            <w:proofErr w:type="spellStart"/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CarPlay</w:t>
                            </w:r>
                            <w:proofErr w:type="spellEnd"/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™</w:t>
                            </w:r>
                          </w:p>
                          <w:p w14:paraId="2797AB7A" w14:textId="0A914205" w:rsidR="00662904" w:rsidRPr="00B51C2E" w:rsidRDefault="00662904" w:rsidP="0066290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Premium </w:t>
                            </w:r>
                            <w:r w:rsidR="00D97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echnology </w:t>
                            </w:r>
                            <w:r w:rsidR="00D97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D977E7"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vailability</w:t>
                            </w:r>
                          </w:p>
                          <w:p w14:paraId="009A2DE8" w14:textId="6AE8EE63" w:rsidR="00662904" w:rsidRPr="00B51C2E" w:rsidRDefault="00662904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8-inch Navigation System</w:t>
                            </w:r>
                            <w:r w:rsidR="00157C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3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featuring </w:t>
                            </w:r>
                            <w:r w:rsidR="00157C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AVN 5.0</w:t>
                            </w:r>
                          </w:p>
                          <w:p w14:paraId="35DFD4CE" w14:textId="77F93955" w:rsidR="00662904" w:rsidRPr="00B51C2E" w:rsidRDefault="00662904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Bluetooth® Hands</w:t>
                            </w:r>
                            <w:r w:rsidR="00D97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-free</w:t>
                            </w: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Phone System &amp; </w:t>
                            </w:r>
                            <w:r w:rsidR="00D977E7"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Next</w:t>
                            </w:r>
                            <w:r w:rsidR="00D97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generation Blue Link® Connected Car System</w:t>
                            </w:r>
                          </w:p>
                          <w:p w14:paraId="66F3AD2A" w14:textId="324CFE5F" w:rsidR="00662904" w:rsidRPr="00B51C2E" w:rsidRDefault="00BE5360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Dual Charging USB</w:t>
                            </w:r>
                            <w:r w:rsidR="000815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(USB fast charging and USB 2.0 data reading)</w:t>
                            </w:r>
                            <w:r w:rsidR="00662904"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4710C1" w14:textId="0C56739C" w:rsidR="00662904" w:rsidRPr="00B51C2E" w:rsidRDefault="00662904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Rear</w:t>
                            </w:r>
                            <w:r w:rsidR="00C02A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</w:t>
                            </w:r>
                            <w:r w:rsidR="00BE53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Monitor</w:t>
                            </w:r>
                          </w:p>
                          <w:p w14:paraId="1A5A968E" w14:textId="77777777" w:rsidR="00662904" w:rsidRPr="00B51C2E" w:rsidRDefault="00662904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Heated Front Seats and Side Mirrors</w:t>
                            </w:r>
                          </w:p>
                          <w:p w14:paraId="204E8248" w14:textId="712A34C7" w:rsidR="00662904" w:rsidRPr="00B51C2E" w:rsidRDefault="00C630E3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Drive mode</w:t>
                            </w:r>
                            <w:r w:rsidR="001D5F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includes</w:t>
                            </w:r>
                            <w:r w:rsidR="00E60A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snow m</w:t>
                            </w:r>
                            <w:r w:rsidR="00D97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ode </w:t>
                            </w:r>
                            <w:r w:rsidR="00402C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662904"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FWD </w:t>
                            </w:r>
                            <w:r w:rsidR="00E60A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662904"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riving </w:t>
                            </w:r>
                            <w:r w:rsidR="00E60A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D977E7"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erformance</w:t>
                            </w:r>
                          </w:p>
                          <w:p w14:paraId="7EE8BC93" w14:textId="019E7AEF" w:rsidR="00662904" w:rsidRPr="00B51C2E" w:rsidRDefault="00662904" w:rsidP="0066290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Advanced Safety Technologies</w:t>
                            </w:r>
                          </w:p>
                          <w:p w14:paraId="41974AFD" w14:textId="5CA6507B" w:rsidR="00662904" w:rsidRPr="00B51C2E" w:rsidRDefault="00662904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Forward Collision-Avoidance </w:t>
                            </w:r>
                            <w:r w:rsidR="009C2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</w:t>
                            </w:r>
                            <w:r w:rsidR="00C03A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(FCA)</w:t>
                            </w:r>
                          </w:p>
                          <w:p w14:paraId="3E5A5835" w14:textId="518B0195" w:rsidR="009C2105" w:rsidRPr="009C2105" w:rsidRDefault="009C2105" w:rsidP="009C2105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2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Lane Keeping Assist</w:t>
                            </w:r>
                            <w:r w:rsidR="00C03A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(LKA)</w:t>
                            </w:r>
                          </w:p>
                          <w:p w14:paraId="5ADEB201" w14:textId="3C817D84" w:rsidR="009C2105" w:rsidRDefault="009C2105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Blind-Spot Collision Warning (BCW)</w:t>
                            </w:r>
                          </w:p>
                          <w:p w14:paraId="7EE32E4C" w14:textId="69E00D63" w:rsidR="00833C92" w:rsidRPr="00833C92" w:rsidRDefault="00662904" w:rsidP="00833C92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Driver Attention Warning</w:t>
                            </w:r>
                            <w:r w:rsidR="006D49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(DAW)</w:t>
                            </w:r>
                          </w:p>
                          <w:p w14:paraId="08EBEE50" w14:textId="6C663ED2" w:rsidR="00662904" w:rsidRPr="00B51C2E" w:rsidRDefault="00662904" w:rsidP="00662904">
                            <w:pPr>
                              <w:pStyle w:val="a8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C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Rear Cross-Traffic Warning (RCCW)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pt;margin-top:5.3pt;width:494.8pt;height:2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" fillcolor="white [3201]" strokecolor="black [3200]" strokeweight="2pt">
                <v:textbox>
                  <w:txbxContent>
                    <w:p w14:paraId="5FA67277" w14:textId="77777777" w:rsidR="00662904" w:rsidRPr="00920C22" w:rsidRDefault="00662904" w:rsidP="0066290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20C22">
                        <w:rPr>
                          <w:rFonts w:ascii="Arial" w:hAnsi="Arial" w:cs="Arial"/>
                          <w:b/>
                        </w:rPr>
                        <w:t>Venue Highlights</w:t>
                      </w:r>
                    </w:p>
                    <w:p w14:paraId="0F8220CA" w14:textId="77777777" w:rsidR="00662904" w:rsidRPr="00B51C2E" w:rsidRDefault="00662904" w:rsidP="006629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Bold, modern design elements with optional two-tone extroverted color options for roof, mirrors and trim</w:t>
                      </w:r>
                    </w:p>
                    <w:p w14:paraId="7C3F20BE" w14:textId="0BD9B665" w:rsidR="00662904" w:rsidRPr="009C2105" w:rsidRDefault="009C2105" w:rsidP="009C2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9C2105">
                        <w:rPr>
                          <w:rFonts w:ascii="Arial" w:hAnsi="Arial" w:cs="Arial"/>
                          <w:sz w:val="18"/>
                          <w:szCs w:val="18"/>
                        </w:rPr>
                        <w:t>Smartstream</w:t>
                      </w:r>
                      <w:proofErr w:type="spellEnd"/>
                      <w:r w:rsidRPr="009C21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</w:t>
                      </w:r>
                      <w:r w:rsidR="00EF3F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amma </w:t>
                      </w:r>
                      <w:r w:rsidRPr="009C2105">
                        <w:rPr>
                          <w:rFonts w:ascii="Arial" w:hAnsi="Arial" w:cs="Arial"/>
                          <w:sz w:val="18"/>
                          <w:szCs w:val="18"/>
                        </w:rPr>
                        <w:t>1.6</w:t>
                      </w:r>
                      <w:r w:rsidR="00EF3F39">
                        <w:rPr>
                          <w:rFonts w:ascii="Arial" w:hAnsi="Arial" w:cs="Arial"/>
                          <w:sz w:val="18"/>
                          <w:szCs w:val="18"/>
                        </w:rPr>
                        <w:t>-liter</w:t>
                      </w:r>
                      <w:r w:rsidRPr="009C21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engine with 6-speed manual or </w:t>
                      </w:r>
                      <w:proofErr w:type="spellStart"/>
                      <w:r w:rsidRPr="009C2105">
                        <w:rPr>
                          <w:rFonts w:ascii="Arial" w:hAnsi="Arial" w:cs="Arial"/>
                          <w:sz w:val="18"/>
                          <w:szCs w:val="18"/>
                        </w:rPr>
                        <w:t>Smartstream</w:t>
                      </w:r>
                      <w:proofErr w:type="spellEnd"/>
                      <w:r w:rsidRPr="009C21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IVT (Intelligent Variable Transmission)</w:t>
                      </w:r>
                    </w:p>
                    <w:p w14:paraId="44810ED9" w14:textId="48F053D7" w:rsidR="008612BF" w:rsidRPr="008612BF" w:rsidRDefault="007066D1" w:rsidP="008612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Venue empowers the urban entrepreneur</w:t>
                      </w:r>
                      <w:r w:rsidR="008612BF" w:rsidRPr="008612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lifestyle many consumers experience in</w:t>
                      </w:r>
                      <w:r w:rsidR="009B21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today’s fast-paced environment</w:t>
                      </w:r>
                    </w:p>
                    <w:p w14:paraId="1CD80DD7" w14:textId="77777777" w:rsidR="00662904" w:rsidRPr="00B51C2E" w:rsidRDefault="00662904" w:rsidP="006629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8-inch color screen audio system with Android Auto™ and Apple </w:t>
                      </w:r>
                      <w:proofErr w:type="spellStart"/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CarPlay</w:t>
                      </w:r>
                      <w:proofErr w:type="spellEnd"/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™</w:t>
                      </w:r>
                    </w:p>
                    <w:p w14:paraId="2797AB7A" w14:textId="0A914205" w:rsidR="00662904" w:rsidRPr="00B51C2E" w:rsidRDefault="00662904" w:rsidP="006629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Premium </w:t>
                      </w:r>
                      <w:r w:rsidR="00D977E7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echnology </w:t>
                      </w:r>
                      <w:r w:rsidR="00D977E7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D977E7"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vailability</w:t>
                      </w:r>
                    </w:p>
                    <w:p w14:paraId="009A2DE8" w14:textId="6AE8EE63" w:rsidR="00662904" w:rsidRPr="00B51C2E" w:rsidRDefault="00662904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8-inch Navigation System</w:t>
                      </w:r>
                      <w:r w:rsidR="00157C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853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featuring </w:t>
                      </w:r>
                      <w:bookmarkStart w:id="1" w:name="_GoBack"/>
                      <w:bookmarkEnd w:id="1"/>
                      <w:r w:rsidR="00157CE7">
                        <w:rPr>
                          <w:rFonts w:ascii="Arial" w:hAnsi="Arial" w:cs="Arial"/>
                          <w:sz w:val="18"/>
                          <w:szCs w:val="18"/>
                        </w:rPr>
                        <w:t>AVN 5.0</w:t>
                      </w:r>
                    </w:p>
                    <w:p w14:paraId="35DFD4CE" w14:textId="77F93955" w:rsidR="00662904" w:rsidRPr="00B51C2E" w:rsidRDefault="00662904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Bluetooth® Hands</w:t>
                      </w:r>
                      <w:r w:rsidR="00D977E7">
                        <w:rPr>
                          <w:rFonts w:ascii="Arial" w:hAnsi="Arial" w:cs="Arial"/>
                          <w:sz w:val="18"/>
                          <w:szCs w:val="18"/>
                        </w:rPr>
                        <w:t>-free</w:t>
                      </w: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Phone System &amp; </w:t>
                      </w:r>
                      <w:r w:rsidR="00D977E7"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Next</w:t>
                      </w:r>
                      <w:r w:rsidR="00D977E7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generation Blue Link® Connected Car System</w:t>
                      </w:r>
                    </w:p>
                    <w:p w14:paraId="66F3AD2A" w14:textId="324CFE5F" w:rsidR="00662904" w:rsidRPr="00B51C2E" w:rsidRDefault="00BE5360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Dual Charging USB</w:t>
                      </w:r>
                      <w:r w:rsidR="000815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(USB fast charging and USB 2.0 data reading)</w:t>
                      </w:r>
                      <w:r w:rsidR="00662904"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4710C1" w14:textId="0C56739C" w:rsidR="00662904" w:rsidRPr="00B51C2E" w:rsidRDefault="00662904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Rear</w:t>
                      </w:r>
                      <w:r w:rsidR="00C02A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</w:t>
                      </w: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ie</w:t>
                      </w:r>
                      <w:r w:rsidR="00BE5360">
                        <w:rPr>
                          <w:rFonts w:ascii="Arial" w:hAnsi="Arial" w:cs="Arial"/>
                          <w:sz w:val="18"/>
                          <w:szCs w:val="18"/>
                        </w:rPr>
                        <w:t>w Monitor</w:t>
                      </w:r>
                    </w:p>
                    <w:p w14:paraId="1A5A968E" w14:textId="77777777" w:rsidR="00662904" w:rsidRPr="00B51C2E" w:rsidRDefault="00662904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Heated Front Seats and Side Mirrors</w:t>
                      </w:r>
                    </w:p>
                    <w:p w14:paraId="204E8248" w14:textId="712A34C7" w:rsidR="00662904" w:rsidRPr="00B51C2E" w:rsidRDefault="00C630E3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Drive mode</w:t>
                      </w:r>
                      <w:r w:rsidR="001D5F58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includes</w:t>
                      </w:r>
                      <w:r w:rsidR="00E60A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snow m</w:t>
                      </w:r>
                      <w:r w:rsidR="00D97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ode </w:t>
                      </w:r>
                      <w:r w:rsidR="00402C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</w:t>
                      </w:r>
                      <w:r w:rsidR="00662904"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FWD </w:t>
                      </w:r>
                      <w:r w:rsidR="00E60A6D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662904"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riving </w:t>
                      </w:r>
                      <w:r w:rsidR="00E60A6D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D977E7"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erformance</w:t>
                      </w:r>
                    </w:p>
                    <w:p w14:paraId="7EE8BC93" w14:textId="019E7AEF" w:rsidR="00662904" w:rsidRPr="00B51C2E" w:rsidRDefault="00662904" w:rsidP="006629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Advanced Safety Technologies</w:t>
                      </w:r>
                    </w:p>
                    <w:p w14:paraId="41974AFD" w14:textId="5CA6507B" w:rsidR="00662904" w:rsidRPr="00B51C2E" w:rsidRDefault="00662904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Forward Collision-Avoidance </w:t>
                      </w:r>
                      <w:r w:rsidR="009C2105">
                        <w:rPr>
                          <w:rFonts w:ascii="Arial" w:hAnsi="Arial" w:cs="Arial"/>
                          <w:sz w:val="18"/>
                          <w:szCs w:val="18"/>
                        </w:rPr>
                        <w:t>Assist</w:t>
                      </w:r>
                      <w:r w:rsidR="00C03A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(FCA)</w:t>
                      </w:r>
                    </w:p>
                    <w:p w14:paraId="3E5A5835" w14:textId="518B0195" w:rsidR="009C2105" w:rsidRPr="009C2105" w:rsidRDefault="009C2105" w:rsidP="009C2105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2105">
                        <w:rPr>
                          <w:rFonts w:ascii="Arial" w:hAnsi="Arial" w:cs="Arial"/>
                          <w:sz w:val="18"/>
                          <w:szCs w:val="18"/>
                        </w:rPr>
                        <w:t>Lane Keeping Assist</w:t>
                      </w:r>
                      <w:r w:rsidR="00C03A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(LKA)</w:t>
                      </w:r>
                    </w:p>
                    <w:p w14:paraId="5ADEB201" w14:textId="3C817D84" w:rsidR="009C2105" w:rsidRDefault="009C2105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Blind-Spot Collision Warning (BCW)</w:t>
                      </w:r>
                    </w:p>
                    <w:p w14:paraId="7EE32E4C" w14:textId="69E00D63" w:rsidR="00833C92" w:rsidRPr="00833C92" w:rsidRDefault="00662904" w:rsidP="00833C9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Driver Attention Warning</w:t>
                      </w:r>
                      <w:r w:rsidR="006D49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(DAW)</w:t>
                      </w:r>
                    </w:p>
                    <w:p w14:paraId="08EBEE50" w14:textId="6C663ED2" w:rsidR="00662904" w:rsidRPr="00B51C2E" w:rsidRDefault="00662904" w:rsidP="0066290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C2E">
                        <w:rPr>
                          <w:rFonts w:ascii="Arial" w:hAnsi="Arial" w:cs="Arial"/>
                          <w:sz w:val="18"/>
                          <w:szCs w:val="18"/>
                        </w:rPr>
                        <w:t>Rear Cross-Traffic Warning (RCCW)</w:t>
                      </w:r>
                    </w:p>
                  </w:txbxContent>
                </v:textbox>
              </v:shape>
            </w:pict>
          </mc:Fallback>
        </mc:AlternateContent>
      </w:r>
    </w:p>
    <w:p w14:paraId="17360BDF" w14:textId="77777777" w:rsidR="006F4F55" w:rsidRDefault="006F4F55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27C8373F" w14:textId="77777777" w:rsidR="006F4F55" w:rsidRDefault="006F4F55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46FC4401" w14:textId="77777777" w:rsidR="006F4F55" w:rsidRDefault="006F4F55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56C9A537" w14:textId="77777777" w:rsidR="006F4F55" w:rsidRDefault="006F4F55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10D41A6E" w14:textId="77777777" w:rsidR="006F4F55" w:rsidRDefault="006F4F55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5B8A17DB" w14:textId="49ABB912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/>
        </w:rPr>
      </w:pPr>
    </w:p>
    <w:p w14:paraId="5BE7BA2F" w14:textId="77777777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/>
        </w:rPr>
      </w:pPr>
    </w:p>
    <w:p w14:paraId="63DE8453" w14:textId="77777777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/>
        </w:rPr>
      </w:pPr>
    </w:p>
    <w:p w14:paraId="6A874987" w14:textId="77777777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/>
        </w:rPr>
      </w:pPr>
    </w:p>
    <w:p w14:paraId="631CB707" w14:textId="77777777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5BC20D84" w14:textId="77777777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3E8D5C71" w14:textId="77777777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50202C92" w14:textId="77777777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7D5ACEDA" w14:textId="77777777" w:rsidR="00662904" w:rsidRDefault="00662904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7E1B2896" w14:textId="05B027A2" w:rsidR="00E7486A" w:rsidRPr="00E7486A" w:rsidRDefault="00E7486A" w:rsidP="00033098">
      <w:pPr>
        <w:wordWrap/>
        <w:spacing w:line="360" w:lineRule="auto"/>
        <w:contextualSpacing/>
        <w:jc w:val="left"/>
        <w:rPr>
          <w:rFonts w:ascii="Arial" w:hAnsi="Arial" w:cs="Arial"/>
          <w:b/>
          <w:bCs/>
          <w:color w:val="000000"/>
          <w:sz w:val="22"/>
          <w:u w:val="single"/>
        </w:rPr>
      </w:pPr>
      <w:r w:rsidRPr="00E7486A">
        <w:rPr>
          <w:rFonts w:ascii="Arial" w:hAnsi="Arial" w:cs="Arial"/>
          <w:b/>
          <w:bCs/>
          <w:color w:val="000000"/>
          <w:sz w:val="22"/>
          <w:u w:val="single"/>
        </w:rPr>
        <w:lastRenderedPageBreak/>
        <w:t>Venue</w:t>
      </w:r>
      <w:r w:rsidR="00CA5091">
        <w:rPr>
          <w:rFonts w:ascii="Arial" w:hAnsi="Arial" w:cs="Arial"/>
          <w:b/>
          <w:bCs/>
          <w:color w:val="000000"/>
          <w:sz w:val="22"/>
          <w:u w:val="single"/>
        </w:rPr>
        <w:t>:</w:t>
      </w:r>
      <w:r w:rsidRPr="00E7486A">
        <w:rPr>
          <w:rFonts w:ascii="Arial" w:hAnsi="Arial" w:cs="Arial"/>
          <w:b/>
          <w:bCs/>
          <w:color w:val="000000"/>
          <w:sz w:val="22"/>
          <w:u w:val="single"/>
        </w:rPr>
        <w:t xml:space="preserve"> The </w:t>
      </w:r>
      <w:r w:rsidR="00C71973">
        <w:rPr>
          <w:rFonts w:ascii="Arial" w:hAnsi="Arial" w:cs="Arial"/>
          <w:b/>
          <w:bCs/>
          <w:color w:val="000000"/>
          <w:sz w:val="22"/>
          <w:u w:val="single"/>
        </w:rPr>
        <w:t>S</w:t>
      </w:r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UV </w:t>
      </w:r>
      <w:r w:rsidRPr="00E7486A">
        <w:rPr>
          <w:rFonts w:ascii="Arial" w:hAnsi="Arial" w:cs="Arial"/>
          <w:b/>
          <w:bCs/>
          <w:color w:val="000000"/>
          <w:sz w:val="22"/>
          <w:u w:val="single"/>
        </w:rPr>
        <w:t>Style Maven</w:t>
      </w:r>
    </w:p>
    <w:p w14:paraId="0F060554" w14:textId="1D1DAC78" w:rsidR="00E7486A" w:rsidRDefault="00E7486A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E7486A">
        <w:rPr>
          <w:rFonts w:ascii="Arial" w:hAnsi="Arial" w:cs="Arial"/>
          <w:bCs/>
          <w:color w:val="000000"/>
          <w:sz w:val="22"/>
        </w:rPr>
        <w:t>Venue conveys a fun, yet functional</w:t>
      </w:r>
      <w:r w:rsidR="00662904">
        <w:rPr>
          <w:rFonts w:ascii="Arial" w:hAnsi="Arial" w:cs="Arial"/>
          <w:bCs/>
          <w:color w:val="000000"/>
          <w:sz w:val="22"/>
        </w:rPr>
        <w:t xml:space="preserve"> </w:t>
      </w:r>
      <w:r w:rsidRPr="00E7486A">
        <w:rPr>
          <w:rFonts w:ascii="Arial" w:hAnsi="Arial" w:cs="Arial"/>
          <w:bCs/>
          <w:color w:val="000000"/>
          <w:sz w:val="22"/>
        </w:rPr>
        <w:t>design in a versatile and modern compact package. For those constantly on-the-go, Venue offers adapt</w:t>
      </w:r>
      <w:r w:rsidR="00DD54A8">
        <w:rPr>
          <w:rFonts w:ascii="Arial" w:hAnsi="Arial" w:cs="Arial"/>
          <w:bCs/>
          <w:color w:val="000000"/>
          <w:sz w:val="22"/>
        </w:rPr>
        <w:t>ability to the urban entrepreneur</w:t>
      </w:r>
      <w:r w:rsidRPr="00E7486A">
        <w:rPr>
          <w:rFonts w:ascii="Arial" w:hAnsi="Arial" w:cs="Arial"/>
          <w:bCs/>
          <w:color w:val="000000"/>
          <w:sz w:val="22"/>
        </w:rPr>
        <w:t xml:space="preserve"> lifestyle many consumers experience in today’s fast-paced environment. From everyday workplace activities to weekend fun, Venue is a great fit in accommodating busy lifestyles with an abundance of playful and practical features including seamless safety, versatility and connectivity.</w:t>
      </w:r>
    </w:p>
    <w:p w14:paraId="3581E233" w14:textId="77777777" w:rsidR="00A14802" w:rsidRDefault="00A14802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0448C84A" w14:textId="4A21F868" w:rsidR="00DA64B7" w:rsidRDefault="00BF31E3" w:rsidP="00BF31E3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The design of the new Venue </w:t>
      </w:r>
      <w:r w:rsidRPr="00BF31E3">
        <w:rPr>
          <w:rFonts w:ascii="Arial" w:hAnsi="Arial" w:cs="Arial"/>
          <w:bCs/>
          <w:color w:val="000000"/>
          <w:sz w:val="22"/>
        </w:rPr>
        <w:t>ex</w:t>
      </w:r>
      <w:r>
        <w:rPr>
          <w:rFonts w:ascii="Arial" w:hAnsi="Arial" w:cs="Arial"/>
          <w:bCs/>
          <w:color w:val="000000"/>
          <w:sz w:val="22"/>
        </w:rPr>
        <w:t xml:space="preserve">hibits </w:t>
      </w:r>
      <w:r w:rsidR="002364CE">
        <w:rPr>
          <w:rFonts w:ascii="Arial" w:hAnsi="Arial" w:cs="Arial"/>
          <w:bCs/>
          <w:color w:val="000000"/>
          <w:sz w:val="22"/>
        </w:rPr>
        <w:t xml:space="preserve">small but confident </w:t>
      </w:r>
      <w:r w:rsidR="00687AA5">
        <w:rPr>
          <w:rFonts w:ascii="Arial" w:hAnsi="Arial" w:cs="Arial"/>
          <w:bCs/>
          <w:color w:val="000000"/>
          <w:sz w:val="22"/>
        </w:rPr>
        <w:t xml:space="preserve">body forms, </w:t>
      </w:r>
      <w:r w:rsidRPr="00BF31E3">
        <w:rPr>
          <w:rFonts w:ascii="Arial" w:hAnsi="Arial" w:cs="Arial"/>
          <w:bCs/>
          <w:color w:val="000000"/>
          <w:sz w:val="22"/>
        </w:rPr>
        <w:t>delivering a new interpretation of Hyund</w:t>
      </w:r>
      <w:r>
        <w:rPr>
          <w:rFonts w:ascii="Arial" w:hAnsi="Arial" w:cs="Arial"/>
          <w:bCs/>
          <w:color w:val="000000"/>
          <w:sz w:val="22"/>
        </w:rPr>
        <w:t xml:space="preserve">ai’s signature design language. The vehicle </w:t>
      </w:r>
      <w:r w:rsidR="003B6CE1">
        <w:rPr>
          <w:rFonts w:ascii="Arial" w:hAnsi="Arial" w:cs="Arial"/>
          <w:bCs/>
          <w:color w:val="000000"/>
          <w:sz w:val="22"/>
        </w:rPr>
        <w:t xml:space="preserve">side profile showcases a solid and full volume wheel arch and strong character line, while the front </w:t>
      </w:r>
      <w:r w:rsidR="00ED5465">
        <w:rPr>
          <w:rFonts w:ascii="Arial" w:hAnsi="Arial" w:cs="Arial"/>
          <w:bCs/>
          <w:color w:val="000000"/>
          <w:sz w:val="22"/>
        </w:rPr>
        <w:t xml:space="preserve">cascading </w:t>
      </w:r>
      <w:r w:rsidR="00D561B1">
        <w:rPr>
          <w:rFonts w:ascii="Arial" w:hAnsi="Arial" w:cs="Arial"/>
          <w:bCs/>
          <w:color w:val="000000"/>
          <w:sz w:val="22"/>
        </w:rPr>
        <w:t>grille includes the</w:t>
      </w:r>
      <w:r w:rsidR="003B6CE1">
        <w:rPr>
          <w:rFonts w:ascii="Arial" w:hAnsi="Arial" w:cs="Arial"/>
          <w:bCs/>
          <w:color w:val="000000"/>
          <w:sz w:val="22"/>
        </w:rPr>
        <w:t xml:space="preserve"> new </w:t>
      </w:r>
      <w:r>
        <w:rPr>
          <w:rFonts w:ascii="Arial" w:hAnsi="Arial" w:cs="Arial"/>
          <w:bCs/>
          <w:color w:val="000000"/>
          <w:sz w:val="22"/>
        </w:rPr>
        <w:t xml:space="preserve">Hyundai signature </w:t>
      </w:r>
      <w:r w:rsidR="003B6CE1">
        <w:rPr>
          <w:rFonts w:ascii="Arial" w:hAnsi="Arial" w:cs="Arial"/>
          <w:bCs/>
          <w:color w:val="000000"/>
          <w:sz w:val="22"/>
        </w:rPr>
        <w:t>f</w:t>
      </w:r>
      <w:r w:rsidR="0032694E">
        <w:rPr>
          <w:rFonts w:ascii="Arial" w:hAnsi="Arial" w:cs="Arial"/>
          <w:bCs/>
          <w:color w:val="000000"/>
          <w:sz w:val="22"/>
        </w:rPr>
        <w:t>ace that’s found on</w:t>
      </w:r>
      <w:r w:rsidR="003B6CE1">
        <w:rPr>
          <w:rFonts w:ascii="Arial" w:hAnsi="Arial" w:cs="Arial"/>
          <w:bCs/>
          <w:color w:val="000000"/>
          <w:sz w:val="22"/>
        </w:rPr>
        <w:t xml:space="preserve"> </w:t>
      </w:r>
      <w:r w:rsidR="0032694E">
        <w:rPr>
          <w:rFonts w:ascii="Arial" w:hAnsi="Arial" w:cs="Arial"/>
          <w:bCs/>
          <w:color w:val="000000"/>
          <w:sz w:val="22"/>
        </w:rPr>
        <w:t>both Kona and NEXO</w:t>
      </w:r>
      <w:r w:rsidR="003B6CE1">
        <w:rPr>
          <w:rFonts w:ascii="Arial" w:hAnsi="Arial" w:cs="Arial"/>
          <w:bCs/>
          <w:color w:val="000000"/>
          <w:sz w:val="22"/>
        </w:rPr>
        <w:t xml:space="preserve">, including composite </w:t>
      </w:r>
      <w:r w:rsidR="00B074DF">
        <w:rPr>
          <w:rFonts w:ascii="Arial" w:hAnsi="Arial" w:cs="Arial"/>
          <w:bCs/>
          <w:color w:val="000000"/>
          <w:sz w:val="22"/>
        </w:rPr>
        <w:t xml:space="preserve">LED </w:t>
      </w:r>
      <w:r w:rsidR="003B6CE1">
        <w:rPr>
          <w:rFonts w:ascii="Arial" w:hAnsi="Arial" w:cs="Arial"/>
          <w:bCs/>
          <w:color w:val="000000"/>
          <w:sz w:val="22"/>
        </w:rPr>
        <w:t>lights</w:t>
      </w:r>
      <w:r w:rsidR="00E7486A">
        <w:rPr>
          <w:rFonts w:ascii="Arial" w:hAnsi="Arial" w:cs="Arial"/>
          <w:bCs/>
          <w:color w:val="000000"/>
          <w:sz w:val="22"/>
        </w:rPr>
        <w:t xml:space="preserve"> and cube shape headlamps. This </w:t>
      </w:r>
      <w:r w:rsidR="003B6CE1">
        <w:rPr>
          <w:rFonts w:ascii="Arial" w:hAnsi="Arial" w:cs="Arial"/>
          <w:bCs/>
          <w:color w:val="000000"/>
          <w:sz w:val="22"/>
        </w:rPr>
        <w:t xml:space="preserve">unique character </w:t>
      </w:r>
      <w:r w:rsidR="00E7486A">
        <w:rPr>
          <w:rFonts w:ascii="Arial" w:hAnsi="Arial" w:cs="Arial"/>
          <w:bCs/>
          <w:color w:val="000000"/>
          <w:sz w:val="22"/>
        </w:rPr>
        <w:t xml:space="preserve">line </w:t>
      </w:r>
      <w:r w:rsidR="0032694E">
        <w:rPr>
          <w:rFonts w:ascii="Arial" w:hAnsi="Arial" w:cs="Arial"/>
          <w:bCs/>
          <w:color w:val="000000"/>
          <w:sz w:val="22"/>
        </w:rPr>
        <w:t xml:space="preserve">continues through the </w:t>
      </w:r>
      <w:r w:rsidR="00860C7F">
        <w:rPr>
          <w:rFonts w:ascii="Arial" w:hAnsi="Arial" w:cs="Arial"/>
          <w:bCs/>
          <w:color w:val="000000"/>
          <w:sz w:val="22"/>
        </w:rPr>
        <w:t>tail lamps.</w:t>
      </w:r>
      <w:r w:rsidR="003B40E6">
        <w:rPr>
          <w:rFonts w:ascii="Arial" w:hAnsi="Arial" w:cs="Arial"/>
          <w:bCs/>
          <w:color w:val="000000"/>
          <w:sz w:val="22"/>
        </w:rPr>
        <w:t xml:space="preserve"> Venue is available with </w:t>
      </w:r>
      <w:r w:rsidR="0032694E">
        <w:rPr>
          <w:rFonts w:ascii="Arial" w:hAnsi="Arial" w:cs="Arial"/>
          <w:bCs/>
          <w:color w:val="000000"/>
          <w:sz w:val="22"/>
        </w:rPr>
        <w:t>striking 17-in</w:t>
      </w:r>
      <w:r w:rsidR="00D977E7">
        <w:rPr>
          <w:rFonts w:ascii="Arial" w:hAnsi="Arial" w:cs="Arial"/>
          <w:bCs/>
          <w:color w:val="000000"/>
          <w:sz w:val="22"/>
        </w:rPr>
        <w:t>ch</w:t>
      </w:r>
      <w:r w:rsidR="003B40E6">
        <w:rPr>
          <w:rFonts w:ascii="Arial" w:hAnsi="Arial" w:cs="Arial"/>
          <w:bCs/>
          <w:color w:val="000000"/>
          <w:sz w:val="22"/>
        </w:rPr>
        <w:t xml:space="preserve"> alloy wheels</w:t>
      </w:r>
      <w:r w:rsidR="002E22B8">
        <w:rPr>
          <w:rFonts w:ascii="Arial" w:hAnsi="Arial" w:cs="Arial"/>
          <w:bCs/>
          <w:color w:val="000000"/>
          <w:sz w:val="22"/>
        </w:rPr>
        <w:t xml:space="preserve"> </w:t>
      </w:r>
      <w:r w:rsidR="00F16DDE">
        <w:rPr>
          <w:rFonts w:ascii="Arial" w:hAnsi="Arial" w:cs="Arial"/>
          <w:bCs/>
          <w:color w:val="000000"/>
          <w:sz w:val="22"/>
        </w:rPr>
        <w:t>along with the 15</w:t>
      </w:r>
      <w:r w:rsidR="0032694E">
        <w:rPr>
          <w:rFonts w:ascii="Arial" w:hAnsi="Arial" w:cs="Arial"/>
          <w:bCs/>
          <w:color w:val="000000"/>
          <w:sz w:val="22"/>
        </w:rPr>
        <w:t>-in</w:t>
      </w:r>
      <w:r w:rsidR="00D977E7">
        <w:rPr>
          <w:rFonts w:ascii="Arial" w:hAnsi="Arial" w:cs="Arial"/>
          <w:bCs/>
          <w:color w:val="000000"/>
          <w:sz w:val="22"/>
        </w:rPr>
        <w:t>ch</w:t>
      </w:r>
      <w:r w:rsidR="0032694E">
        <w:rPr>
          <w:rFonts w:ascii="Arial" w:hAnsi="Arial" w:cs="Arial"/>
          <w:bCs/>
          <w:color w:val="000000"/>
          <w:sz w:val="22"/>
        </w:rPr>
        <w:t xml:space="preserve"> standard wheel</w:t>
      </w:r>
      <w:r w:rsidR="00441601">
        <w:rPr>
          <w:rFonts w:ascii="Arial" w:hAnsi="Arial" w:cs="Arial"/>
          <w:bCs/>
          <w:color w:val="000000"/>
          <w:sz w:val="22"/>
        </w:rPr>
        <w:t>s</w:t>
      </w:r>
      <w:r w:rsidR="0032694E">
        <w:rPr>
          <w:rFonts w:ascii="Arial" w:hAnsi="Arial" w:cs="Arial"/>
          <w:bCs/>
          <w:color w:val="000000"/>
          <w:sz w:val="22"/>
        </w:rPr>
        <w:t xml:space="preserve">. </w:t>
      </w:r>
    </w:p>
    <w:p w14:paraId="6119044E" w14:textId="77777777" w:rsidR="0032694E" w:rsidRDefault="0032694E" w:rsidP="00BF31E3">
      <w:pPr>
        <w:wordWrap/>
        <w:spacing w:line="360" w:lineRule="auto"/>
        <w:contextualSpacing/>
        <w:jc w:val="left"/>
      </w:pPr>
    </w:p>
    <w:p w14:paraId="42F2114C" w14:textId="09865868" w:rsidR="00800DFE" w:rsidRDefault="00DA64B7" w:rsidP="00EB5B49">
      <w:pPr>
        <w:wordWrap/>
        <w:spacing w:line="360" w:lineRule="auto"/>
        <w:contextualSpacing/>
        <w:jc w:val="left"/>
        <w:rPr>
          <w:rFonts w:ascii="Arial" w:hAnsi="Arial" w:cs="Arial"/>
          <w:sz w:val="22"/>
        </w:rPr>
      </w:pPr>
      <w:r w:rsidRPr="00DA64B7">
        <w:rPr>
          <w:rFonts w:ascii="Arial" w:hAnsi="Arial" w:cs="Arial"/>
          <w:sz w:val="22"/>
        </w:rPr>
        <w:t>“</w:t>
      </w:r>
      <w:r w:rsidR="00AC4482">
        <w:rPr>
          <w:rFonts w:ascii="Arial" w:hAnsi="Arial" w:cs="Arial"/>
          <w:sz w:val="22"/>
        </w:rPr>
        <w:t xml:space="preserve">The </w:t>
      </w:r>
      <w:r w:rsidR="00A7228E">
        <w:rPr>
          <w:rFonts w:ascii="Arial" w:hAnsi="Arial" w:cs="Arial"/>
          <w:sz w:val="22"/>
        </w:rPr>
        <w:t>Hyundai S</w:t>
      </w:r>
      <w:r w:rsidRPr="00DA64B7">
        <w:rPr>
          <w:rFonts w:ascii="Arial" w:hAnsi="Arial" w:cs="Arial"/>
          <w:sz w:val="22"/>
        </w:rPr>
        <w:t>UV</w:t>
      </w:r>
      <w:r>
        <w:rPr>
          <w:rFonts w:ascii="Arial" w:hAnsi="Arial" w:cs="Arial"/>
          <w:sz w:val="22"/>
        </w:rPr>
        <w:t xml:space="preserve"> lineup </w:t>
      </w:r>
      <w:r w:rsidR="00AC4482">
        <w:rPr>
          <w:rFonts w:ascii="Arial" w:hAnsi="Arial" w:cs="Arial"/>
          <w:sz w:val="22"/>
        </w:rPr>
        <w:t>can be compared with the pieces on a chess board</w:t>
      </w:r>
      <w:r w:rsidR="00FB43E4">
        <w:rPr>
          <w:rFonts w:ascii="Arial" w:hAnsi="Arial" w:cs="Arial"/>
          <w:sz w:val="22"/>
        </w:rPr>
        <w:t>,</w:t>
      </w:r>
      <w:r w:rsidRPr="00DA64B7">
        <w:rPr>
          <w:rFonts w:ascii="Arial" w:hAnsi="Arial" w:cs="Arial"/>
          <w:sz w:val="22"/>
        </w:rPr>
        <w:t xml:space="preserve">” said </w:t>
      </w:r>
      <w:proofErr w:type="spellStart"/>
      <w:r w:rsidRPr="00DA64B7">
        <w:rPr>
          <w:rFonts w:ascii="Arial" w:hAnsi="Arial" w:cs="Arial"/>
          <w:sz w:val="22"/>
        </w:rPr>
        <w:t>SangYup</w:t>
      </w:r>
      <w:proofErr w:type="spellEnd"/>
      <w:r w:rsidRPr="00DA64B7">
        <w:rPr>
          <w:rFonts w:ascii="Arial" w:hAnsi="Arial" w:cs="Arial"/>
          <w:sz w:val="22"/>
        </w:rPr>
        <w:t xml:space="preserve"> Lee, </w:t>
      </w:r>
      <w:r w:rsidR="00FB43E4">
        <w:rPr>
          <w:rFonts w:ascii="Arial" w:hAnsi="Arial" w:cs="Arial"/>
          <w:sz w:val="22"/>
        </w:rPr>
        <w:t xml:space="preserve">executive vice president </w:t>
      </w:r>
      <w:r w:rsidRPr="00DA64B7">
        <w:rPr>
          <w:rFonts w:ascii="Arial" w:hAnsi="Arial" w:cs="Arial"/>
          <w:sz w:val="22"/>
        </w:rPr>
        <w:t xml:space="preserve">of design, Hyundai Motor Group. </w:t>
      </w:r>
      <w:r>
        <w:rPr>
          <w:rFonts w:ascii="Arial" w:hAnsi="Arial" w:cs="Arial"/>
          <w:sz w:val="22"/>
        </w:rPr>
        <w:t>“</w:t>
      </w:r>
      <w:r w:rsidR="00AC4482">
        <w:rPr>
          <w:rFonts w:ascii="Arial" w:hAnsi="Arial" w:cs="Arial"/>
          <w:sz w:val="22"/>
        </w:rPr>
        <w:t xml:space="preserve">Our new Palisade is the King, but we are missing the smaller piece. And that’s where Venue comes in. It </w:t>
      </w:r>
      <w:r w:rsidR="00EB5B49">
        <w:rPr>
          <w:rFonts w:ascii="Arial" w:hAnsi="Arial" w:cs="Arial"/>
          <w:sz w:val="22"/>
        </w:rPr>
        <w:t>may be small</w:t>
      </w:r>
      <w:r w:rsidR="00AC4482">
        <w:rPr>
          <w:rFonts w:ascii="Arial" w:hAnsi="Arial" w:cs="Arial"/>
          <w:sz w:val="22"/>
        </w:rPr>
        <w:t>,</w:t>
      </w:r>
      <w:r w:rsidR="00EB5B49">
        <w:rPr>
          <w:rFonts w:ascii="Arial" w:hAnsi="Arial" w:cs="Arial"/>
          <w:sz w:val="22"/>
        </w:rPr>
        <w:t xml:space="preserve"> but its unique and bold design sets it apart from the rest of the pack</w:t>
      </w:r>
      <w:r w:rsidR="00AC4482">
        <w:rPr>
          <w:rFonts w:ascii="Arial" w:hAnsi="Arial" w:cs="Arial"/>
          <w:sz w:val="22"/>
        </w:rPr>
        <w:t>,”</w:t>
      </w:r>
      <w:r w:rsidR="00BE7DFA">
        <w:rPr>
          <w:rFonts w:ascii="Arial" w:hAnsi="Arial" w:cs="Arial"/>
          <w:sz w:val="22"/>
        </w:rPr>
        <w:t xml:space="preserve"> he explained. “</w:t>
      </w:r>
      <w:r w:rsidR="00EB5B49">
        <w:rPr>
          <w:rFonts w:ascii="Arial" w:hAnsi="Arial" w:cs="Arial"/>
          <w:sz w:val="22"/>
        </w:rPr>
        <w:t xml:space="preserve">We </w:t>
      </w:r>
      <w:r w:rsidR="00BE7DFA">
        <w:rPr>
          <w:rFonts w:ascii="Arial" w:hAnsi="Arial" w:cs="Arial"/>
          <w:sz w:val="22"/>
        </w:rPr>
        <w:t>can see</w:t>
      </w:r>
      <w:r w:rsidR="00EB5B49">
        <w:rPr>
          <w:rFonts w:ascii="Arial" w:hAnsi="Arial" w:cs="Arial"/>
          <w:sz w:val="22"/>
        </w:rPr>
        <w:t xml:space="preserve"> </w:t>
      </w:r>
      <w:r w:rsidR="00BE7DFA">
        <w:rPr>
          <w:rFonts w:ascii="Arial" w:hAnsi="Arial" w:cs="Arial"/>
          <w:sz w:val="22"/>
        </w:rPr>
        <w:t xml:space="preserve">the </w:t>
      </w:r>
      <w:r w:rsidR="00EB5B49">
        <w:rPr>
          <w:rFonts w:ascii="Arial" w:hAnsi="Arial" w:cs="Arial"/>
          <w:sz w:val="22"/>
        </w:rPr>
        <w:t xml:space="preserve">Hyundai look </w:t>
      </w:r>
      <w:r w:rsidR="00BE7DFA">
        <w:rPr>
          <w:rFonts w:ascii="Arial" w:hAnsi="Arial" w:cs="Arial"/>
          <w:sz w:val="22"/>
        </w:rPr>
        <w:t>in Venue but there is a unique quality that will appeal to individual customer’s tastes and preferences in a way tha</w:t>
      </w:r>
      <w:r w:rsidR="009B217F">
        <w:rPr>
          <w:rFonts w:ascii="Arial" w:hAnsi="Arial" w:cs="Arial"/>
          <w:sz w:val="22"/>
        </w:rPr>
        <w:t>t sets it apart from the other S</w:t>
      </w:r>
      <w:r w:rsidR="00BE7DFA">
        <w:rPr>
          <w:rFonts w:ascii="Arial" w:hAnsi="Arial" w:cs="Arial"/>
          <w:sz w:val="22"/>
        </w:rPr>
        <w:t>UVs in our lineup.”</w:t>
      </w:r>
    </w:p>
    <w:p w14:paraId="00364370" w14:textId="77777777" w:rsidR="000D705D" w:rsidRPr="00EB5B49" w:rsidRDefault="000D705D" w:rsidP="00EB5B49">
      <w:pPr>
        <w:wordWrap/>
        <w:spacing w:line="360" w:lineRule="auto"/>
        <w:contextualSpacing/>
        <w:jc w:val="left"/>
        <w:rPr>
          <w:rFonts w:ascii="Arial" w:hAnsi="Arial" w:cs="Arial"/>
          <w:sz w:val="22"/>
        </w:rPr>
      </w:pPr>
    </w:p>
    <w:p w14:paraId="439924D0" w14:textId="77777777" w:rsidR="000D705D" w:rsidRPr="00CA5091" w:rsidRDefault="000D705D" w:rsidP="000D705D">
      <w:pPr>
        <w:wordWrap/>
        <w:spacing w:line="360" w:lineRule="auto"/>
        <w:contextualSpacing/>
        <w:jc w:val="left"/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u w:val="single"/>
        </w:rPr>
        <w:t>Advanced Safety Technologies</w:t>
      </w:r>
    </w:p>
    <w:p w14:paraId="65260E29" w14:textId="3313C5FD" w:rsidR="000D705D" w:rsidRDefault="000D705D" w:rsidP="000D705D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Venue offers a suite of advanced safety technologies</w:t>
      </w:r>
      <w:r w:rsidR="007D5CE0">
        <w:rPr>
          <w:rFonts w:ascii="Arial" w:hAnsi="Arial" w:cs="Arial"/>
          <w:bCs/>
          <w:color w:val="000000"/>
          <w:sz w:val="22"/>
        </w:rPr>
        <w:t xml:space="preserve"> evoking a strong sense of protection in an entry level vehicle</w:t>
      </w:r>
      <w:r>
        <w:rPr>
          <w:rFonts w:ascii="Arial" w:hAnsi="Arial" w:cs="Arial"/>
          <w:bCs/>
          <w:color w:val="000000"/>
          <w:sz w:val="22"/>
        </w:rPr>
        <w:t xml:space="preserve">. </w:t>
      </w:r>
    </w:p>
    <w:p w14:paraId="7FFA297C" w14:textId="59197CC7" w:rsidR="000D705D" w:rsidRDefault="000D705D" w:rsidP="000D705D">
      <w:pPr>
        <w:pStyle w:val="a8"/>
        <w:numPr>
          <w:ilvl w:val="0"/>
          <w:numId w:val="18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662904">
        <w:rPr>
          <w:rFonts w:ascii="Arial" w:hAnsi="Arial" w:cs="Arial"/>
          <w:bCs/>
          <w:color w:val="000000"/>
          <w:sz w:val="22"/>
        </w:rPr>
        <w:t>Forward Collision-Avoidance Assist</w:t>
      </w:r>
      <w:r w:rsidR="00D05214">
        <w:rPr>
          <w:rFonts w:ascii="Arial" w:hAnsi="Arial" w:cs="Arial"/>
          <w:bCs/>
          <w:color w:val="000000"/>
          <w:sz w:val="22"/>
        </w:rPr>
        <w:t xml:space="preserve"> (FCA) </w:t>
      </w:r>
      <w:r>
        <w:rPr>
          <w:rFonts w:ascii="Arial" w:hAnsi="Arial" w:cs="Arial"/>
          <w:bCs/>
          <w:color w:val="000000"/>
          <w:sz w:val="22"/>
        </w:rPr>
        <w:t>u</w:t>
      </w:r>
      <w:r w:rsidRPr="00662904">
        <w:rPr>
          <w:rFonts w:ascii="Arial" w:hAnsi="Arial" w:cs="Arial"/>
          <w:bCs/>
          <w:color w:val="000000"/>
          <w:sz w:val="22"/>
        </w:rPr>
        <w:t xml:space="preserve">ses the car’s front-facing camera to </w:t>
      </w:r>
      <w:r w:rsidR="007E5912">
        <w:rPr>
          <w:rFonts w:ascii="Arial" w:hAnsi="Arial" w:cs="Arial"/>
          <w:bCs/>
          <w:color w:val="000000"/>
          <w:sz w:val="22"/>
        </w:rPr>
        <w:t xml:space="preserve">help </w:t>
      </w:r>
      <w:r w:rsidRPr="00662904">
        <w:rPr>
          <w:rFonts w:ascii="Arial" w:hAnsi="Arial" w:cs="Arial"/>
          <w:bCs/>
          <w:color w:val="000000"/>
          <w:sz w:val="22"/>
        </w:rPr>
        <w:t xml:space="preserve">detect an imminent collision and avoid impact or minimize damage by braking autonomously. </w:t>
      </w:r>
    </w:p>
    <w:p w14:paraId="3B167E25" w14:textId="160C59E7" w:rsidR="000D705D" w:rsidRDefault="000D705D" w:rsidP="000D705D">
      <w:pPr>
        <w:pStyle w:val="a8"/>
        <w:numPr>
          <w:ilvl w:val="0"/>
          <w:numId w:val="18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662904">
        <w:rPr>
          <w:rFonts w:ascii="Arial" w:hAnsi="Arial" w:cs="Arial"/>
          <w:bCs/>
          <w:color w:val="000000"/>
          <w:sz w:val="22"/>
        </w:rPr>
        <w:t xml:space="preserve">Lane Keeping Assist (LKA) </w:t>
      </w:r>
      <w:r w:rsidR="007651BB">
        <w:rPr>
          <w:rFonts w:ascii="Arial" w:hAnsi="Arial" w:cs="Arial"/>
          <w:bCs/>
          <w:color w:val="000000"/>
          <w:sz w:val="22"/>
        </w:rPr>
        <w:t>helps prevent</w:t>
      </w:r>
      <w:r w:rsidRPr="00662904">
        <w:rPr>
          <w:rFonts w:ascii="Arial" w:hAnsi="Arial" w:cs="Arial"/>
          <w:bCs/>
          <w:color w:val="000000"/>
          <w:sz w:val="22"/>
        </w:rPr>
        <w:t xml:space="preserve"> accidental lane departure by sensing road markings automatically steering the car if necessary. </w:t>
      </w:r>
    </w:p>
    <w:p w14:paraId="68F23445" w14:textId="1A213D35" w:rsidR="000D705D" w:rsidRDefault="000D705D" w:rsidP="000D705D">
      <w:pPr>
        <w:pStyle w:val="a8"/>
        <w:numPr>
          <w:ilvl w:val="0"/>
          <w:numId w:val="18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662904">
        <w:rPr>
          <w:rFonts w:ascii="Arial" w:hAnsi="Arial" w:cs="Arial"/>
          <w:bCs/>
          <w:color w:val="000000"/>
          <w:sz w:val="22"/>
        </w:rPr>
        <w:lastRenderedPageBreak/>
        <w:t>Blind-Sp</w:t>
      </w:r>
      <w:r w:rsidR="00D05214">
        <w:rPr>
          <w:rFonts w:ascii="Arial" w:hAnsi="Arial" w:cs="Arial"/>
          <w:bCs/>
          <w:color w:val="000000"/>
          <w:sz w:val="22"/>
        </w:rPr>
        <w:t xml:space="preserve">ot Collision Warning (BCW) </w:t>
      </w:r>
      <w:r w:rsidR="007651BB" w:rsidRPr="007651BB">
        <w:rPr>
          <w:rFonts w:ascii="Arial" w:hAnsi="Arial" w:cs="Arial"/>
        </w:rPr>
        <w:t xml:space="preserve">helps </w:t>
      </w:r>
      <w:r w:rsidR="007651BB">
        <w:rPr>
          <w:rFonts w:ascii="Arial" w:hAnsi="Arial" w:cs="Arial"/>
          <w:bCs/>
          <w:color w:val="000000"/>
          <w:sz w:val="22"/>
        </w:rPr>
        <w:t>detect</w:t>
      </w:r>
      <w:r w:rsidRPr="00662904">
        <w:rPr>
          <w:rFonts w:ascii="Arial" w:hAnsi="Arial" w:cs="Arial"/>
          <w:bCs/>
          <w:color w:val="000000"/>
          <w:sz w:val="22"/>
        </w:rPr>
        <w:t xml:space="preserve"> approaching vehicles that may be obscured from view during highway driving</w:t>
      </w:r>
      <w:r w:rsidR="00D05214">
        <w:rPr>
          <w:rFonts w:ascii="Arial" w:hAnsi="Arial" w:cs="Arial"/>
          <w:bCs/>
          <w:color w:val="000000"/>
          <w:sz w:val="22"/>
        </w:rPr>
        <w:t>.</w:t>
      </w:r>
      <w:r w:rsidRPr="00662904">
        <w:rPr>
          <w:rFonts w:ascii="Arial" w:hAnsi="Arial" w:cs="Arial"/>
          <w:bCs/>
          <w:color w:val="000000"/>
          <w:sz w:val="22"/>
        </w:rPr>
        <w:t xml:space="preserve"> </w:t>
      </w:r>
    </w:p>
    <w:p w14:paraId="13F7CDE7" w14:textId="77777777" w:rsidR="00C82C66" w:rsidRDefault="000D705D" w:rsidP="00C82C66">
      <w:pPr>
        <w:pStyle w:val="a8"/>
        <w:numPr>
          <w:ilvl w:val="0"/>
          <w:numId w:val="18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662904">
        <w:rPr>
          <w:rFonts w:ascii="Arial" w:hAnsi="Arial" w:cs="Arial"/>
          <w:bCs/>
          <w:color w:val="000000"/>
          <w:sz w:val="22"/>
        </w:rPr>
        <w:t xml:space="preserve">Driver Attention Warning (DAW) system monitors a spectrum of driver-related characteristics to </w:t>
      </w:r>
      <w:r w:rsidR="007651BB">
        <w:rPr>
          <w:rFonts w:ascii="Arial" w:hAnsi="Arial" w:cs="Arial"/>
          <w:bCs/>
          <w:color w:val="000000"/>
          <w:sz w:val="22"/>
        </w:rPr>
        <w:t xml:space="preserve">help </w:t>
      </w:r>
      <w:r w:rsidRPr="00662904">
        <w:rPr>
          <w:rFonts w:ascii="Arial" w:hAnsi="Arial" w:cs="Arial"/>
          <w:bCs/>
          <w:color w:val="000000"/>
          <w:sz w:val="22"/>
        </w:rPr>
        <w:t>detect driver fatigue or careless driving.</w:t>
      </w:r>
      <w:r w:rsidR="00C82C66" w:rsidRPr="00C82C66">
        <w:rPr>
          <w:rFonts w:ascii="Arial" w:hAnsi="Arial" w:cs="Arial"/>
          <w:bCs/>
          <w:color w:val="000000"/>
          <w:sz w:val="22"/>
        </w:rPr>
        <w:t xml:space="preserve"> </w:t>
      </w:r>
    </w:p>
    <w:p w14:paraId="2ECC2B4F" w14:textId="2C4FB811" w:rsidR="000D705D" w:rsidRPr="00C82C66" w:rsidRDefault="00C82C66" w:rsidP="00C82C66">
      <w:pPr>
        <w:pStyle w:val="a8"/>
        <w:numPr>
          <w:ilvl w:val="0"/>
          <w:numId w:val="18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05214">
        <w:rPr>
          <w:rFonts w:ascii="Arial" w:hAnsi="Arial" w:cs="Arial"/>
          <w:bCs/>
          <w:color w:val="000000"/>
          <w:sz w:val="22"/>
        </w:rPr>
        <w:t>Rear Collision Cross-Traffic Warning (RCCW)</w:t>
      </w:r>
      <w:r>
        <w:rPr>
          <w:rFonts w:ascii="Arial" w:hAnsi="Arial" w:cs="Arial"/>
          <w:bCs/>
          <w:color w:val="000000"/>
          <w:sz w:val="22"/>
        </w:rPr>
        <w:t xml:space="preserve"> helps detect when a vehicle may have entered a car’s rearward path providing a driver alert.</w:t>
      </w:r>
    </w:p>
    <w:p w14:paraId="2E1F19FC" w14:textId="2162142B" w:rsidR="00250A3C" w:rsidRPr="00484F18" w:rsidRDefault="000D705D" w:rsidP="00250A3C">
      <w:pPr>
        <w:pStyle w:val="a8"/>
        <w:numPr>
          <w:ilvl w:val="0"/>
          <w:numId w:val="18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Driv</w:t>
      </w:r>
      <w:r w:rsidR="007D5CE0">
        <w:rPr>
          <w:rFonts w:ascii="Arial" w:hAnsi="Arial" w:cs="Arial"/>
          <w:bCs/>
          <w:color w:val="000000"/>
          <w:sz w:val="22"/>
        </w:rPr>
        <w:t>e Mode</w:t>
      </w:r>
      <w:r w:rsidR="000F74BD">
        <w:rPr>
          <w:rFonts w:ascii="Arial" w:hAnsi="Arial" w:cs="Arial"/>
          <w:bCs/>
          <w:color w:val="000000"/>
          <w:sz w:val="22"/>
        </w:rPr>
        <w:t>s</w:t>
      </w:r>
      <w:r>
        <w:rPr>
          <w:rFonts w:ascii="Arial" w:hAnsi="Arial" w:cs="Arial"/>
          <w:bCs/>
          <w:color w:val="000000"/>
          <w:sz w:val="22"/>
        </w:rPr>
        <w:t xml:space="preserve"> include</w:t>
      </w:r>
      <w:r w:rsidR="00200B41">
        <w:rPr>
          <w:rFonts w:ascii="Arial" w:hAnsi="Arial" w:cs="Arial"/>
          <w:bCs/>
          <w:color w:val="000000"/>
          <w:sz w:val="22"/>
        </w:rPr>
        <w:t>s</w:t>
      </w:r>
      <w:r>
        <w:rPr>
          <w:rFonts w:ascii="Arial" w:hAnsi="Arial" w:cs="Arial"/>
          <w:bCs/>
          <w:color w:val="000000"/>
          <w:sz w:val="22"/>
        </w:rPr>
        <w:t xml:space="preserve"> a snow mode for</w:t>
      </w:r>
      <w:r w:rsidRPr="00BB6D8E">
        <w:rPr>
          <w:rFonts w:ascii="Arial" w:hAnsi="Arial" w:cs="Arial"/>
          <w:bCs/>
          <w:color w:val="000000"/>
          <w:sz w:val="22"/>
        </w:rPr>
        <w:t xml:space="preserve"> improved FWD road performance.</w:t>
      </w:r>
    </w:p>
    <w:p w14:paraId="25D890C3" w14:textId="0552B8BE" w:rsidR="000D705D" w:rsidRPr="00662904" w:rsidRDefault="00250A3C" w:rsidP="00484F18">
      <w:p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br/>
      </w:r>
      <w:r w:rsidR="000D705D" w:rsidRPr="00662904">
        <w:rPr>
          <w:rFonts w:ascii="Arial" w:hAnsi="Arial" w:cs="Arial"/>
          <w:bCs/>
          <w:color w:val="000000"/>
          <w:sz w:val="22"/>
        </w:rPr>
        <w:t>Each of these advanced systems provides a relaxing experience during urban driving adventures.</w:t>
      </w:r>
      <w:r w:rsidR="000D705D" w:rsidRPr="00370E26">
        <w:t xml:space="preserve"> </w:t>
      </w:r>
    </w:p>
    <w:p w14:paraId="19C84E03" w14:textId="77777777" w:rsidR="00662904" w:rsidRDefault="00662904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61FE6526" w14:textId="77777777" w:rsidR="0080246B" w:rsidRPr="003D7398" w:rsidRDefault="0080246B" w:rsidP="0080246B">
      <w:pPr>
        <w:wordWrap/>
        <w:spacing w:line="360" w:lineRule="auto"/>
        <w:contextualSpacing/>
        <w:jc w:val="left"/>
        <w:rPr>
          <w:rFonts w:ascii="Arial" w:hAnsi="Arial" w:cs="Arial"/>
          <w:b/>
          <w:bCs/>
          <w:color w:val="000000"/>
          <w:sz w:val="22"/>
          <w:u w:val="single"/>
        </w:rPr>
      </w:pPr>
      <w:r w:rsidRPr="003D7398">
        <w:rPr>
          <w:rFonts w:ascii="Arial" w:hAnsi="Arial" w:cs="Arial"/>
          <w:b/>
          <w:bCs/>
          <w:color w:val="000000"/>
          <w:sz w:val="22"/>
          <w:u w:val="single"/>
        </w:rPr>
        <w:t>Advanced Connectivity and Multimedia Systems</w:t>
      </w:r>
    </w:p>
    <w:p w14:paraId="777B3AFE" w14:textId="51B8DE8E" w:rsidR="0080246B" w:rsidRDefault="0080246B" w:rsidP="0080246B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Venue </w:t>
      </w:r>
      <w:r w:rsidR="001F039A">
        <w:rPr>
          <w:rFonts w:ascii="Arial" w:hAnsi="Arial" w:cs="Arial"/>
          <w:bCs/>
          <w:color w:val="000000"/>
          <w:sz w:val="22"/>
        </w:rPr>
        <w:t xml:space="preserve">introduces advanced </w:t>
      </w:r>
      <w:r w:rsidR="002B3C23">
        <w:rPr>
          <w:rFonts w:ascii="Arial" w:hAnsi="Arial" w:cs="Arial"/>
          <w:bCs/>
          <w:color w:val="000000"/>
          <w:sz w:val="22"/>
        </w:rPr>
        <w:t>technologies</w:t>
      </w:r>
      <w:r w:rsidRPr="00464460">
        <w:rPr>
          <w:rFonts w:ascii="Arial" w:hAnsi="Arial" w:cs="Arial"/>
          <w:bCs/>
          <w:color w:val="000000"/>
          <w:sz w:val="22"/>
        </w:rPr>
        <w:t xml:space="preserve"> that enhance driver confidence and c</w:t>
      </w:r>
      <w:r>
        <w:rPr>
          <w:rFonts w:ascii="Arial" w:hAnsi="Arial" w:cs="Arial"/>
          <w:bCs/>
          <w:color w:val="000000"/>
          <w:sz w:val="22"/>
        </w:rPr>
        <w:t>onvenience</w:t>
      </w:r>
      <w:r w:rsidR="002C398A">
        <w:rPr>
          <w:rFonts w:ascii="Arial" w:hAnsi="Arial" w:cs="Arial"/>
          <w:bCs/>
          <w:color w:val="000000"/>
          <w:sz w:val="22"/>
        </w:rPr>
        <w:t xml:space="preserve"> ahead of the competition</w:t>
      </w:r>
      <w:r>
        <w:rPr>
          <w:rFonts w:ascii="Arial" w:hAnsi="Arial" w:cs="Arial"/>
          <w:bCs/>
          <w:color w:val="000000"/>
          <w:sz w:val="22"/>
        </w:rPr>
        <w:t>. Venue</w:t>
      </w:r>
      <w:r w:rsidR="002B3C23">
        <w:rPr>
          <w:rFonts w:ascii="Arial" w:hAnsi="Arial" w:cs="Arial"/>
          <w:bCs/>
          <w:color w:val="000000"/>
          <w:sz w:val="22"/>
        </w:rPr>
        <w:t xml:space="preserve">’s </w:t>
      </w:r>
      <w:r w:rsidRPr="00464460">
        <w:rPr>
          <w:rFonts w:ascii="Arial" w:hAnsi="Arial" w:cs="Arial"/>
          <w:bCs/>
          <w:color w:val="000000"/>
          <w:sz w:val="22"/>
        </w:rPr>
        <w:t>advanced infot</w:t>
      </w:r>
      <w:r w:rsidR="002B3C23">
        <w:rPr>
          <w:rFonts w:ascii="Arial" w:hAnsi="Arial" w:cs="Arial"/>
          <w:bCs/>
          <w:color w:val="000000"/>
          <w:sz w:val="22"/>
        </w:rPr>
        <w:t>ainment system features</w:t>
      </w:r>
      <w:r>
        <w:rPr>
          <w:rFonts w:ascii="Arial" w:hAnsi="Arial" w:cs="Arial"/>
          <w:bCs/>
          <w:color w:val="000000"/>
          <w:sz w:val="22"/>
        </w:rPr>
        <w:t xml:space="preserve"> an 8</w:t>
      </w:r>
      <w:r w:rsidRPr="00464460">
        <w:rPr>
          <w:rFonts w:ascii="Arial" w:hAnsi="Arial" w:cs="Arial"/>
          <w:bCs/>
          <w:color w:val="000000"/>
          <w:sz w:val="22"/>
        </w:rPr>
        <w:t xml:space="preserve">-inch </w:t>
      </w:r>
      <w:r>
        <w:rPr>
          <w:rFonts w:ascii="Arial" w:hAnsi="Arial" w:cs="Arial"/>
          <w:bCs/>
          <w:color w:val="000000"/>
          <w:sz w:val="22"/>
        </w:rPr>
        <w:t>Display</w:t>
      </w:r>
      <w:r w:rsidR="002B3C23">
        <w:rPr>
          <w:rFonts w:ascii="Arial" w:hAnsi="Arial" w:cs="Arial"/>
          <w:bCs/>
          <w:color w:val="000000"/>
          <w:sz w:val="22"/>
        </w:rPr>
        <w:t xml:space="preserve"> Audio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 w:rsidRPr="00464460">
        <w:rPr>
          <w:rFonts w:ascii="Arial" w:hAnsi="Arial" w:cs="Arial"/>
          <w:bCs/>
          <w:color w:val="000000"/>
          <w:sz w:val="22"/>
        </w:rPr>
        <w:t xml:space="preserve">touchscreen system and rearview </w:t>
      </w:r>
      <w:r w:rsidR="006B157D">
        <w:rPr>
          <w:rFonts w:ascii="Arial" w:hAnsi="Arial" w:cs="Arial"/>
          <w:bCs/>
          <w:color w:val="000000"/>
          <w:sz w:val="22"/>
        </w:rPr>
        <w:t>monitor</w:t>
      </w:r>
      <w:r>
        <w:rPr>
          <w:rFonts w:ascii="Arial" w:hAnsi="Arial" w:cs="Arial"/>
          <w:bCs/>
          <w:color w:val="000000"/>
          <w:sz w:val="22"/>
        </w:rPr>
        <w:t>. The 8</w:t>
      </w:r>
      <w:r w:rsidRPr="00464460">
        <w:rPr>
          <w:rFonts w:ascii="Arial" w:hAnsi="Arial" w:cs="Arial"/>
          <w:bCs/>
          <w:color w:val="000000"/>
          <w:sz w:val="22"/>
        </w:rPr>
        <w:t xml:space="preserve">-inch </w:t>
      </w:r>
      <w:r w:rsidR="00214A88">
        <w:rPr>
          <w:rFonts w:ascii="Arial" w:hAnsi="Arial" w:cs="Arial"/>
          <w:bCs/>
          <w:color w:val="000000"/>
          <w:sz w:val="22"/>
        </w:rPr>
        <w:t>display includes</w:t>
      </w:r>
      <w:r w:rsidRPr="00464460">
        <w:rPr>
          <w:rFonts w:ascii="Arial" w:hAnsi="Arial" w:cs="Arial"/>
          <w:bCs/>
          <w:color w:val="000000"/>
          <w:sz w:val="22"/>
        </w:rPr>
        <w:t xml:space="preserve"> both Apple </w:t>
      </w:r>
      <w:proofErr w:type="spellStart"/>
      <w:r w:rsidRPr="00464460">
        <w:rPr>
          <w:rFonts w:ascii="Arial" w:hAnsi="Arial" w:cs="Arial"/>
          <w:bCs/>
          <w:color w:val="000000"/>
          <w:sz w:val="22"/>
        </w:rPr>
        <w:t>CarPlay</w:t>
      </w:r>
      <w:proofErr w:type="spellEnd"/>
      <w:r w:rsidRPr="00464460">
        <w:rPr>
          <w:rFonts w:ascii="Arial" w:hAnsi="Arial" w:cs="Arial"/>
          <w:bCs/>
          <w:color w:val="000000"/>
          <w:sz w:val="22"/>
        </w:rPr>
        <w:t>™ and</w:t>
      </w:r>
      <w:r w:rsidR="00BE7DFA">
        <w:rPr>
          <w:rFonts w:ascii="Arial" w:hAnsi="Arial" w:cs="Arial"/>
          <w:bCs/>
          <w:color w:val="000000"/>
          <w:sz w:val="22"/>
        </w:rPr>
        <w:t xml:space="preserve"> Android Auto™ for </w:t>
      </w:r>
      <w:r w:rsidRPr="00464460">
        <w:rPr>
          <w:rFonts w:ascii="Arial" w:hAnsi="Arial" w:cs="Arial"/>
          <w:bCs/>
          <w:color w:val="000000"/>
          <w:sz w:val="22"/>
        </w:rPr>
        <w:t>intuitive operation of the most commonly used smartphone functions, including app-based navigation, streaming audio and voice-controlled search capabilities.</w:t>
      </w:r>
      <w:r w:rsidR="00214A88">
        <w:rPr>
          <w:rFonts w:ascii="Arial" w:hAnsi="Arial" w:cs="Arial"/>
          <w:bCs/>
          <w:color w:val="000000"/>
          <w:sz w:val="22"/>
        </w:rPr>
        <w:t xml:space="preserve"> For those that opt for </w:t>
      </w:r>
      <w:r w:rsidR="001F039A">
        <w:rPr>
          <w:rFonts w:ascii="Arial" w:hAnsi="Arial" w:cs="Arial"/>
          <w:bCs/>
          <w:color w:val="000000"/>
          <w:sz w:val="22"/>
        </w:rPr>
        <w:t xml:space="preserve">navigation, </w:t>
      </w:r>
      <w:r w:rsidR="00214A88">
        <w:rPr>
          <w:rFonts w:ascii="Arial" w:hAnsi="Arial" w:cs="Arial"/>
          <w:bCs/>
          <w:color w:val="000000"/>
          <w:sz w:val="22"/>
        </w:rPr>
        <w:t>free</w:t>
      </w:r>
      <w:r w:rsidR="001F039A" w:rsidRPr="001F039A">
        <w:rPr>
          <w:rFonts w:ascii="Arial" w:hAnsi="Arial" w:cs="Arial"/>
          <w:bCs/>
          <w:color w:val="000000"/>
          <w:sz w:val="22"/>
        </w:rPr>
        <w:t xml:space="preserve"> Real-Time Traffic</w:t>
      </w:r>
      <w:r w:rsidR="00530787">
        <w:rPr>
          <w:rFonts w:ascii="Arial" w:hAnsi="Arial" w:cs="Arial"/>
          <w:bCs/>
          <w:color w:val="000000"/>
          <w:sz w:val="22"/>
        </w:rPr>
        <w:t xml:space="preserve"> is </w:t>
      </w:r>
      <w:r w:rsidR="00214A88">
        <w:rPr>
          <w:rFonts w:ascii="Arial" w:hAnsi="Arial" w:cs="Arial"/>
          <w:bCs/>
          <w:color w:val="000000"/>
          <w:sz w:val="22"/>
        </w:rPr>
        <w:t>provided by HERE and free</w:t>
      </w:r>
      <w:r w:rsidR="001F039A">
        <w:rPr>
          <w:rFonts w:ascii="Arial" w:hAnsi="Arial" w:cs="Arial"/>
          <w:bCs/>
          <w:color w:val="000000"/>
          <w:sz w:val="22"/>
        </w:rPr>
        <w:t xml:space="preserve"> map updates</w:t>
      </w:r>
      <w:r w:rsidR="00214A88">
        <w:rPr>
          <w:rFonts w:ascii="Arial" w:hAnsi="Arial" w:cs="Arial"/>
          <w:bCs/>
          <w:color w:val="000000"/>
          <w:sz w:val="22"/>
        </w:rPr>
        <w:t xml:space="preserve"> are included </w:t>
      </w:r>
      <w:r w:rsidR="00214A88" w:rsidRPr="00214A88">
        <w:rPr>
          <w:rFonts w:ascii="Arial" w:hAnsi="Arial" w:cs="Arial"/>
          <w:bCs/>
          <w:color w:val="000000"/>
          <w:sz w:val="22"/>
        </w:rPr>
        <w:t xml:space="preserve">via Hyundai </w:t>
      </w:r>
      <w:proofErr w:type="spellStart"/>
      <w:r w:rsidR="00214A88" w:rsidRPr="00214A88">
        <w:rPr>
          <w:rFonts w:ascii="Arial" w:hAnsi="Arial" w:cs="Arial"/>
          <w:bCs/>
          <w:color w:val="000000"/>
          <w:sz w:val="22"/>
        </w:rPr>
        <w:t>MapCare</w:t>
      </w:r>
      <w:proofErr w:type="spellEnd"/>
      <w:r w:rsidR="00214A88" w:rsidRPr="00214A88">
        <w:rPr>
          <w:rFonts w:ascii="Arial" w:hAnsi="Arial" w:cs="Arial"/>
          <w:bCs/>
          <w:color w:val="000000"/>
          <w:sz w:val="22"/>
        </w:rPr>
        <w:t xml:space="preserve"> for 3 years</w:t>
      </w:r>
      <w:r w:rsidR="00214A88">
        <w:rPr>
          <w:rFonts w:ascii="Arial" w:hAnsi="Arial" w:cs="Arial"/>
          <w:bCs/>
          <w:color w:val="000000"/>
          <w:sz w:val="22"/>
        </w:rPr>
        <w:t>.</w:t>
      </w:r>
    </w:p>
    <w:p w14:paraId="4D931A75" w14:textId="77777777" w:rsidR="0080246B" w:rsidRDefault="0080246B" w:rsidP="0080246B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1F6AE1D5" w14:textId="04509979" w:rsidR="0080246B" w:rsidRPr="00CE624D" w:rsidRDefault="0080246B" w:rsidP="0080246B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CE624D">
        <w:rPr>
          <w:rFonts w:ascii="Arial" w:hAnsi="Arial" w:cs="Arial"/>
          <w:bCs/>
          <w:color w:val="000000"/>
          <w:sz w:val="22"/>
        </w:rPr>
        <w:t>For the ultimate level of convenience when it comes to remote-starting a car on a bitterly cold wint</w:t>
      </w:r>
      <w:r w:rsidR="008430B6">
        <w:rPr>
          <w:rFonts w:ascii="Arial" w:hAnsi="Arial" w:cs="Arial"/>
          <w:bCs/>
          <w:color w:val="000000"/>
          <w:sz w:val="22"/>
        </w:rPr>
        <w:t xml:space="preserve">er morning, Hyundai has its </w:t>
      </w:r>
      <w:r w:rsidRPr="00CE624D">
        <w:rPr>
          <w:rFonts w:ascii="Arial" w:hAnsi="Arial" w:cs="Arial"/>
          <w:bCs/>
          <w:color w:val="000000"/>
          <w:sz w:val="22"/>
        </w:rPr>
        <w:t>Blue Link</w:t>
      </w:r>
      <w:r>
        <w:rPr>
          <w:rFonts w:ascii="Arial" w:hAnsi="Arial" w:cs="Arial"/>
          <w:bCs/>
          <w:color w:val="000000"/>
          <w:sz w:val="22"/>
        </w:rPr>
        <w:t>®</w:t>
      </w:r>
      <w:r w:rsidR="008430B6">
        <w:rPr>
          <w:rFonts w:ascii="Arial" w:hAnsi="Arial" w:cs="Arial"/>
          <w:bCs/>
          <w:color w:val="000000"/>
          <w:sz w:val="22"/>
        </w:rPr>
        <w:t xml:space="preserve"> integrations with Amazon Alexa</w:t>
      </w:r>
      <w:r w:rsidR="007651BB">
        <w:rPr>
          <w:rFonts w:ascii="Arial" w:hAnsi="Arial" w:cs="Arial"/>
          <w:bCs/>
          <w:color w:val="000000"/>
          <w:sz w:val="22"/>
        </w:rPr>
        <w:t>™</w:t>
      </w:r>
      <w:r w:rsidR="008430B6">
        <w:rPr>
          <w:rFonts w:ascii="Arial" w:hAnsi="Arial" w:cs="Arial"/>
          <w:bCs/>
          <w:color w:val="000000"/>
          <w:sz w:val="22"/>
        </w:rPr>
        <w:t xml:space="preserve"> and Google Assistant</w:t>
      </w:r>
      <w:r w:rsidR="007651BB">
        <w:rPr>
          <w:rFonts w:ascii="Arial" w:hAnsi="Arial" w:cs="Arial"/>
          <w:bCs/>
          <w:color w:val="000000"/>
          <w:sz w:val="22"/>
        </w:rPr>
        <w:t>™</w:t>
      </w:r>
      <w:r w:rsidRPr="00CE624D">
        <w:rPr>
          <w:rFonts w:ascii="Arial" w:hAnsi="Arial" w:cs="Arial"/>
          <w:bCs/>
          <w:color w:val="000000"/>
          <w:sz w:val="22"/>
        </w:rPr>
        <w:t>. These integrations work by a customer</w:t>
      </w:r>
      <w:r w:rsidR="00564752">
        <w:rPr>
          <w:rFonts w:ascii="Arial" w:hAnsi="Arial" w:cs="Arial"/>
          <w:bCs/>
          <w:color w:val="000000"/>
          <w:sz w:val="22"/>
        </w:rPr>
        <w:t xml:space="preserve"> simply asking an Alex</w:t>
      </w:r>
      <w:r w:rsidR="007651BB">
        <w:rPr>
          <w:rFonts w:ascii="Arial" w:hAnsi="Arial" w:cs="Arial"/>
          <w:bCs/>
          <w:color w:val="000000"/>
          <w:sz w:val="22"/>
        </w:rPr>
        <w:t>a</w:t>
      </w:r>
      <w:r w:rsidR="00564752">
        <w:rPr>
          <w:rFonts w:ascii="Arial" w:hAnsi="Arial" w:cs="Arial"/>
          <w:bCs/>
          <w:color w:val="000000"/>
          <w:sz w:val="22"/>
        </w:rPr>
        <w:t xml:space="preserve"> </w:t>
      </w:r>
      <w:r w:rsidRPr="00CE624D">
        <w:rPr>
          <w:rFonts w:ascii="Arial" w:hAnsi="Arial" w:cs="Arial"/>
          <w:bCs/>
          <w:color w:val="000000"/>
          <w:sz w:val="22"/>
        </w:rPr>
        <w:t>or Google Assistant–enabled device, like an Amazon Echo</w:t>
      </w:r>
      <w:r w:rsidR="007651BB">
        <w:rPr>
          <w:rFonts w:ascii="Arial" w:hAnsi="Arial" w:cs="Arial"/>
          <w:bCs/>
          <w:color w:val="000000"/>
          <w:sz w:val="22"/>
        </w:rPr>
        <w:t>™</w:t>
      </w:r>
      <w:r w:rsidRPr="00CE624D">
        <w:rPr>
          <w:rFonts w:ascii="Arial" w:hAnsi="Arial" w:cs="Arial"/>
          <w:bCs/>
          <w:color w:val="000000"/>
          <w:sz w:val="22"/>
        </w:rPr>
        <w:t xml:space="preserve"> or Google Home</w:t>
      </w:r>
      <w:r w:rsidR="007651BB">
        <w:rPr>
          <w:rFonts w:ascii="Arial" w:hAnsi="Arial" w:cs="Arial"/>
          <w:bCs/>
          <w:color w:val="000000"/>
          <w:sz w:val="22"/>
        </w:rPr>
        <w:t>™</w:t>
      </w:r>
      <w:r w:rsidRPr="00CE624D">
        <w:rPr>
          <w:rFonts w:ascii="Arial" w:hAnsi="Arial" w:cs="Arial"/>
          <w:bCs/>
          <w:color w:val="000000"/>
          <w:sz w:val="22"/>
        </w:rPr>
        <w:t>, to start their car.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 w:rsidR="008430B6">
        <w:rPr>
          <w:rFonts w:ascii="Arial" w:hAnsi="Arial" w:cs="Arial"/>
          <w:bCs/>
          <w:color w:val="000000"/>
          <w:sz w:val="22"/>
        </w:rPr>
        <w:t xml:space="preserve">Voice commands will be sent to Hyundai vehicles only </w:t>
      </w:r>
      <w:r w:rsidR="00254A9F">
        <w:rPr>
          <w:rFonts w:ascii="Arial" w:hAnsi="Arial" w:cs="Arial"/>
          <w:bCs/>
          <w:color w:val="000000"/>
          <w:sz w:val="22"/>
        </w:rPr>
        <w:t xml:space="preserve">after Alexa or Google Home prompts owners </w:t>
      </w:r>
      <w:r w:rsidR="00D63245">
        <w:rPr>
          <w:rFonts w:ascii="Arial" w:hAnsi="Arial" w:cs="Arial"/>
          <w:bCs/>
          <w:color w:val="000000"/>
          <w:sz w:val="22"/>
        </w:rPr>
        <w:t xml:space="preserve">for </w:t>
      </w:r>
      <w:r w:rsidR="00254A9F">
        <w:rPr>
          <w:rFonts w:ascii="Arial" w:hAnsi="Arial" w:cs="Arial"/>
          <w:bCs/>
          <w:color w:val="000000"/>
          <w:sz w:val="22"/>
        </w:rPr>
        <w:t>their Blue Link Personal Identification Number (PIN)</w:t>
      </w:r>
      <w:r w:rsidR="00970ADF">
        <w:rPr>
          <w:rFonts w:ascii="Arial" w:hAnsi="Arial" w:cs="Arial"/>
          <w:bCs/>
          <w:color w:val="000000"/>
          <w:sz w:val="22"/>
        </w:rPr>
        <w:t xml:space="preserve">. Additionally, </w:t>
      </w:r>
      <w:r w:rsidRPr="00CE7331">
        <w:rPr>
          <w:rFonts w:ascii="Arial" w:hAnsi="Arial" w:cs="Arial"/>
          <w:bCs/>
          <w:color w:val="000000"/>
          <w:sz w:val="22"/>
        </w:rPr>
        <w:t xml:space="preserve">Hyundai </w:t>
      </w:r>
      <w:r w:rsidR="00970ADF">
        <w:rPr>
          <w:rFonts w:ascii="Arial" w:hAnsi="Arial" w:cs="Arial"/>
          <w:bCs/>
          <w:color w:val="000000"/>
          <w:sz w:val="22"/>
        </w:rPr>
        <w:t xml:space="preserve">has </w:t>
      </w:r>
      <w:r w:rsidRPr="00CE7331">
        <w:rPr>
          <w:rFonts w:ascii="Arial" w:hAnsi="Arial" w:cs="Arial"/>
          <w:bCs/>
          <w:color w:val="000000"/>
          <w:sz w:val="22"/>
        </w:rPr>
        <w:t>enhanced the Remote Start with Climate Control feature to include control of the rear defroster and heated side mirrors</w:t>
      </w:r>
      <w:r w:rsidR="00970ADF">
        <w:rPr>
          <w:rFonts w:ascii="Arial" w:hAnsi="Arial" w:cs="Arial"/>
          <w:bCs/>
          <w:color w:val="000000"/>
          <w:sz w:val="22"/>
        </w:rPr>
        <w:t xml:space="preserve"> (if equipped)</w:t>
      </w:r>
      <w:r w:rsidRPr="00CE7331">
        <w:rPr>
          <w:rFonts w:ascii="Arial" w:hAnsi="Arial" w:cs="Arial"/>
          <w:bCs/>
          <w:color w:val="000000"/>
          <w:sz w:val="22"/>
        </w:rPr>
        <w:t xml:space="preserve"> into the Blue Link mobile app</w:t>
      </w:r>
      <w:r w:rsidR="009C31A3">
        <w:rPr>
          <w:rFonts w:ascii="Arial" w:hAnsi="Arial" w:cs="Arial"/>
          <w:bCs/>
          <w:color w:val="000000"/>
          <w:sz w:val="22"/>
        </w:rPr>
        <w:t xml:space="preserve"> and the </w:t>
      </w:r>
      <w:r w:rsidR="00415616">
        <w:rPr>
          <w:rFonts w:ascii="Arial" w:hAnsi="Arial" w:cs="Arial"/>
          <w:bCs/>
          <w:color w:val="000000"/>
          <w:sz w:val="22"/>
        </w:rPr>
        <w:t>all-</w:t>
      </w:r>
      <w:r w:rsidR="009C31A3">
        <w:rPr>
          <w:rFonts w:ascii="Arial" w:hAnsi="Arial" w:cs="Arial"/>
          <w:bCs/>
          <w:color w:val="000000"/>
          <w:sz w:val="22"/>
        </w:rPr>
        <w:t>new MyHyundai.com</w:t>
      </w:r>
      <w:r w:rsidRPr="00CE7331">
        <w:rPr>
          <w:rFonts w:ascii="Arial" w:hAnsi="Arial" w:cs="Arial"/>
          <w:bCs/>
          <w:color w:val="000000"/>
          <w:sz w:val="22"/>
        </w:rPr>
        <w:t>.</w:t>
      </w:r>
      <w:r>
        <w:rPr>
          <w:rFonts w:ascii="Arial" w:hAnsi="Arial" w:cs="Arial"/>
          <w:bCs/>
          <w:color w:val="000000"/>
          <w:sz w:val="22"/>
        </w:rPr>
        <w:t xml:space="preserve"> </w:t>
      </w:r>
    </w:p>
    <w:p w14:paraId="335980C7" w14:textId="77777777" w:rsidR="006F4F55" w:rsidRDefault="006F4F55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75591759" w14:textId="77777777" w:rsidR="006F4F55" w:rsidRDefault="006F4F55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75E1B3DB" w14:textId="77777777" w:rsidR="006F4F55" w:rsidRDefault="006F4F55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0EF07613" w14:textId="77777777" w:rsidR="002E22B8" w:rsidRPr="00DE3566" w:rsidRDefault="002E22B8" w:rsidP="002E22B8">
      <w:pPr>
        <w:wordWrap/>
        <w:spacing w:line="360" w:lineRule="auto"/>
        <w:contextualSpacing/>
        <w:jc w:val="left"/>
        <w:rPr>
          <w:rFonts w:ascii="Arial" w:hAnsi="Arial" w:cs="Arial"/>
          <w:b/>
          <w:bCs/>
          <w:color w:val="000000"/>
          <w:sz w:val="22"/>
          <w:u w:val="single"/>
        </w:rPr>
      </w:pPr>
      <w:r w:rsidRPr="00DE3566">
        <w:rPr>
          <w:rFonts w:ascii="Arial" w:hAnsi="Arial" w:cs="Arial"/>
          <w:b/>
          <w:bCs/>
          <w:color w:val="000000"/>
          <w:sz w:val="22"/>
          <w:u w:val="single"/>
        </w:rPr>
        <w:lastRenderedPageBreak/>
        <w:t>Efficient Powertrain</w:t>
      </w:r>
    </w:p>
    <w:p w14:paraId="39EE60CA" w14:textId="54A61D66" w:rsidR="002E22B8" w:rsidRPr="00DE3566" w:rsidRDefault="002E22B8" w:rsidP="002E22B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 xml:space="preserve">Fuel economy is </w:t>
      </w:r>
      <w:r w:rsidR="009F3E10" w:rsidRPr="00DE3566">
        <w:rPr>
          <w:rFonts w:ascii="Arial" w:hAnsi="Arial" w:cs="Arial"/>
          <w:bCs/>
          <w:color w:val="000000"/>
          <w:sz w:val="22"/>
        </w:rPr>
        <w:t xml:space="preserve">an </w:t>
      </w:r>
      <w:r w:rsidRPr="00DE3566">
        <w:rPr>
          <w:rFonts w:ascii="Arial" w:hAnsi="Arial" w:cs="Arial"/>
          <w:bCs/>
          <w:color w:val="000000"/>
          <w:sz w:val="22"/>
        </w:rPr>
        <w:t xml:space="preserve">important </w:t>
      </w:r>
      <w:r w:rsidR="009F3E10" w:rsidRPr="00DE3566">
        <w:rPr>
          <w:rFonts w:ascii="Arial" w:hAnsi="Arial" w:cs="Arial"/>
          <w:bCs/>
          <w:color w:val="000000"/>
          <w:sz w:val="22"/>
        </w:rPr>
        <w:t xml:space="preserve">consideration for </w:t>
      </w:r>
      <w:r w:rsidRPr="00DE3566">
        <w:rPr>
          <w:rFonts w:ascii="Arial" w:hAnsi="Arial" w:cs="Arial"/>
          <w:bCs/>
          <w:color w:val="000000"/>
          <w:sz w:val="22"/>
        </w:rPr>
        <w:t>customer</w:t>
      </w:r>
      <w:r w:rsidR="009F3E10" w:rsidRPr="00DE3566">
        <w:rPr>
          <w:rFonts w:ascii="Arial" w:hAnsi="Arial" w:cs="Arial"/>
          <w:bCs/>
          <w:color w:val="000000"/>
          <w:sz w:val="22"/>
        </w:rPr>
        <w:t>s who purchase an entry-level vehicle</w:t>
      </w:r>
      <w:r w:rsidRPr="00DE3566">
        <w:rPr>
          <w:rFonts w:ascii="Arial" w:hAnsi="Arial" w:cs="Arial"/>
          <w:bCs/>
          <w:color w:val="000000"/>
          <w:sz w:val="22"/>
        </w:rPr>
        <w:t xml:space="preserve">. </w:t>
      </w:r>
      <w:r w:rsidR="009F3E10" w:rsidRPr="00DE3566">
        <w:rPr>
          <w:rFonts w:ascii="Arial" w:hAnsi="Arial" w:cs="Arial"/>
          <w:bCs/>
          <w:color w:val="000000"/>
          <w:sz w:val="22"/>
        </w:rPr>
        <w:t xml:space="preserve">Venue won’t disappoint thanks to </w:t>
      </w:r>
      <w:r w:rsidR="0037781F" w:rsidRPr="00DE3566">
        <w:rPr>
          <w:rFonts w:ascii="Arial" w:hAnsi="Arial" w:cs="Arial"/>
          <w:bCs/>
          <w:color w:val="000000"/>
          <w:sz w:val="22"/>
        </w:rPr>
        <w:t>Hyundai</w:t>
      </w:r>
      <w:r w:rsidR="009F3E10" w:rsidRPr="00DE3566">
        <w:rPr>
          <w:rFonts w:ascii="Arial" w:hAnsi="Arial" w:cs="Arial"/>
          <w:bCs/>
          <w:color w:val="000000"/>
          <w:sz w:val="22"/>
        </w:rPr>
        <w:t>’s</w:t>
      </w:r>
      <w:r w:rsidR="00740587">
        <w:rPr>
          <w:rFonts w:ascii="Arial" w:hAnsi="Arial" w:cs="Arial"/>
          <w:bCs/>
          <w:color w:val="000000"/>
          <w:sz w:val="22"/>
        </w:rPr>
        <w:t xml:space="preserve"> </w:t>
      </w:r>
      <w:proofErr w:type="spellStart"/>
      <w:r w:rsidR="00740587">
        <w:rPr>
          <w:rFonts w:ascii="Arial" w:hAnsi="Arial" w:cs="Arial"/>
          <w:bCs/>
          <w:color w:val="000000"/>
          <w:sz w:val="22"/>
        </w:rPr>
        <w:t>Smarts</w:t>
      </w:r>
      <w:r w:rsidR="006F1F0D">
        <w:rPr>
          <w:rFonts w:ascii="Arial" w:hAnsi="Arial" w:cs="Arial"/>
          <w:bCs/>
          <w:color w:val="000000"/>
          <w:sz w:val="22"/>
        </w:rPr>
        <w:t>tream</w:t>
      </w:r>
      <w:proofErr w:type="spellEnd"/>
      <w:r w:rsidR="006F1F0D">
        <w:rPr>
          <w:rFonts w:ascii="Arial" w:hAnsi="Arial" w:cs="Arial"/>
          <w:bCs/>
          <w:color w:val="000000"/>
          <w:sz w:val="22"/>
        </w:rPr>
        <w:t xml:space="preserve"> G</w:t>
      </w:r>
      <w:r w:rsidR="005A3D4B">
        <w:rPr>
          <w:rFonts w:ascii="Arial" w:hAnsi="Arial" w:cs="Arial"/>
          <w:bCs/>
          <w:color w:val="000000"/>
          <w:sz w:val="22"/>
        </w:rPr>
        <w:t xml:space="preserve">amma </w:t>
      </w:r>
      <w:r w:rsidR="006F1F0D">
        <w:rPr>
          <w:rFonts w:ascii="Arial" w:hAnsi="Arial" w:cs="Arial"/>
          <w:bCs/>
          <w:color w:val="000000"/>
          <w:sz w:val="22"/>
        </w:rPr>
        <w:t>1</w:t>
      </w:r>
      <w:r w:rsidRPr="00DE3566">
        <w:rPr>
          <w:rFonts w:ascii="Arial" w:hAnsi="Arial" w:cs="Arial"/>
          <w:bCs/>
          <w:color w:val="000000"/>
          <w:sz w:val="22"/>
        </w:rPr>
        <w:t>.6-liter four-cylinder</w:t>
      </w:r>
      <w:r w:rsidR="009F3E10" w:rsidRPr="00DE3566">
        <w:rPr>
          <w:rFonts w:ascii="Arial" w:hAnsi="Arial" w:cs="Arial"/>
          <w:bCs/>
          <w:color w:val="000000"/>
          <w:sz w:val="22"/>
        </w:rPr>
        <w:t xml:space="preserve"> engine</w:t>
      </w:r>
      <w:r w:rsidR="009D74F6" w:rsidRPr="00DE3566">
        <w:rPr>
          <w:rFonts w:ascii="Arial" w:hAnsi="Arial" w:cs="Arial"/>
          <w:bCs/>
          <w:color w:val="000000"/>
          <w:sz w:val="22"/>
        </w:rPr>
        <w:t>. The</w:t>
      </w:r>
      <w:r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D43838" w:rsidRPr="00DE3566">
        <w:rPr>
          <w:rFonts w:ascii="Arial" w:hAnsi="Arial" w:cs="Arial"/>
          <w:bCs/>
          <w:color w:val="000000"/>
          <w:sz w:val="22"/>
        </w:rPr>
        <w:t xml:space="preserve">Dual Port </w:t>
      </w:r>
      <w:r w:rsidR="005F1BAE">
        <w:rPr>
          <w:rFonts w:ascii="Arial" w:hAnsi="Arial" w:cs="Arial"/>
          <w:bCs/>
          <w:color w:val="000000"/>
          <w:sz w:val="22"/>
        </w:rPr>
        <w:t xml:space="preserve">Fuel </w:t>
      </w:r>
      <w:r w:rsidR="00D43838" w:rsidRPr="00DE3566">
        <w:rPr>
          <w:rFonts w:ascii="Arial" w:hAnsi="Arial" w:cs="Arial"/>
          <w:bCs/>
          <w:color w:val="000000"/>
          <w:sz w:val="22"/>
        </w:rPr>
        <w:t>Inject</w:t>
      </w:r>
      <w:r w:rsidR="005F1BAE">
        <w:rPr>
          <w:rFonts w:ascii="Arial" w:hAnsi="Arial" w:cs="Arial"/>
          <w:bCs/>
          <w:color w:val="000000"/>
          <w:sz w:val="22"/>
        </w:rPr>
        <w:t>ion</w:t>
      </w:r>
      <w:r w:rsidR="004D2FF8" w:rsidRPr="00DE3566">
        <w:rPr>
          <w:rFonts w:ascii="Arial" w:hAnsi="Arial" w:cs="Arial"/>
          <w:bCs/>
          <w:color w:val="000000"/>
          <w:sz w:val="22"/>
        </w:rPr>
        <w:t xml:space="preserve"> (</w:t>
      </w:r>
      <w:r w:rsidR="00D43838" w:rsidRPr="00DE3566">
        <w:rPr>
          <w:rFonts w:ascii="Arial" w:hAnsi="Arial" w:cs="Arial"/>
          <w:bCs/>
          <w:color w:val="000000"/>
          <w:sz w:val="22"/>
        </w:rPr>
        <w:t>D</w:t>
      </w:r>
      <w:r w:rsidRPr="00DE3566">
        <w:rPr>
          <w:rFonts w:ascii="Arial" w:hAnsi="Arial" w:cs="Arial"/>
          <w:bCs/>
          <w:color w:val="000000"/>
          <w:sz w:val="22"/>
        </w:rPr>
        <w:t>P</w:t>
      </w:r>
      <w:r w:rsidR="005F1BAE">
        <w:rPr>
          <w:rFonts w:ascii="Arial" w:hAnsi="Arial" w:cs="Arial"/>
          <w:bCs/>
          <w:color w:val="000000"/>
          <w:sz w:val="22"/>
        </w:rPr>
        <w:t>F</w:t>
      </w:r>
      <w:r w:rsidRPr="00DE3566">
        <w:rPr>
          <w:rFonts w:ascii="Arial" w:hAnsi="Arial" w:cs="Arial"/>
          <w:bCs/>
          <w:color w:val="000000"/>
          <w:sz w:val="22"/>
        </w:rPr>
        <w:t>I</w:t>
      </w:r>
      <w:r w:rsidR="004D2FF8" w:rsidRPr="00DE3566">
        <w:rPr>
          <w:rFonts w:ascii="Arial" w:hAnsi="Arial" w:cs="Arial"/>
          <w:bCs/>
          <w:color w:val="000000"/>
          <w:sz w:val="22"/>
        </w:rPr>
        <w:t>)</w:t>
      </w:r>
      <w:r w:rsidR="005F1BAE">
        <w:rPr>
          <w:rFonts w:ascii="Arial" w:hAnsi="Arial" w:cs="Arial"/>
          <w:bCs/>
          <w:color w:val="000000"/>
          <w:sz w:val="22"/>
        </w:rPr>
        <w:t xml:space="preserve"> engine</w:t>
      </w:r>
      <w:r w:rsidRPr="00DE3566">
        <w:rPr>
          <w:rFonts w:ascii="Arial" w:hAnsi="Arial" w:cs="Arial"/>
          <w:bCs/>
          <w:color w:val="000000"/>
          <w:sz w:val="22"/>
        </w:rPr>
        <w:t xml:space="preserve"> is paired with either a six-speed m</w:t>
      </w:r>
      <w:r w:rsidR="00D43838" w:rsidRPr="00DE3566">
        <w:rPr>
          <w:rFonts w:ascii="Arial" w:hAnsi="Arial" w:cs="Arial"/>
          <w:bCs/>
          <w:color w:val="000000"/>
          <w:sz w:val="22"/>
        </w:rPr>
        <w:t xml:space="preserve">anual transmission or </w:t>
      </w:r>
      <w:r w:rsidR="00AD2424" w:rsidRPr="00DE3566">
        <w:rPr>
          <w:rFonts w:ascii="Arial" w:hAnsi="Arial" w:cs="Arial"/>
          <w:bCs/>
          <w:color w:val="000000"/>
          <w:sz w:val="22"/>
        </w:rPr>
        <w:t>Intelligent Variable Transmission (IVT)</w:t>
      </w:r>
      <w:r w:rsidR="00D43838" w:rsidRPr="00DE3566">
        <w:rPr>
          <w:rFonts w:ascii="Arial" w:hAnsi="Arial" w:cs="Arial"/>
          <w:bCs/>
          <w:color w:val="000000"/>
          <w:sz w:val="22"/>
        </w:rPr>
        <w:t xml:space="preserve"> automatic</w:t>
      </w:r>
      <w:r w:rsidRPr="00DE3566">
        <w:rPr>
          <w:rFonts w:ascii="Arial" w:hAnsi="Arial" w:cs="Arial"/>
          <w:bCs/>
          <w:color w:val="000000"/>
          <w:sz w:val="22"/>
        </w:rPr>
        <w:t>.</w:t>
      </w:r>
      <w:r w:rsidR="009D74F6"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250A3C">
        <w:rPr>
          <w:rFonts w:ascii="Arial" w:hAnsi="Arial" w:cs="Arial"/>
          <w:bCs/>
          <w:color w:val="000000"/>
          <w:sz w:val="22"/>
        </w:rPr>
        <w:t xml:space="preserve">Based on internal estimates, </w:t>
      </w:r>
      <w:r w:rsidR="009D74F6" w:rsidRPr="00DE3566">
        <w:rPr>
          <w:rFonts w:ascii="Arial" w:hAnsi="Arial" w:cs="Arial"/>
          <w:bCs/>
          <w:color w:val="000000"/>
          <w:sz w:val="22"/>
        </w:rPr>
        <w:t xml:space="preserve">Venue is estimated to deliver up to </w:t>
      </w:r>
      <w:r w:rsidRPr="00DE3566">
        <w:rPr>
          <w:rFonts w:ascii="Arial" w:hAnsi="Arial" w:cs="Arial"/>
          <w:bCs/>
          <w:color w:val="000000"/>
          <w:sz w:val="22"/>
        </w:rPr>
        <w:t>33 miles</w:t>
      </w:r>
      <w:r w:rsidR="009D74F6"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415616">
        <w:rPr>
          <w:rFonts w:ascii="Arial" w:hAnsi="Arial" w:cs="Arial"/>
          <w:bCs/>
          <w:color w:val="000000"/>
          <w:sz w:val="22"/>
        </w:rPr>
        <w:t xml:space="preserve">per gallon </w:t>
      </w:r>
      <w:r w:rsidRPr="00DE3566">
        <w:rPr>
          <w:rFonts w:ascii="Arial" w:hAnsi="Arial" w:cs="Arial"/>
          <w:bCs/>
          <w:color w:val="000000"/>
          <w:sz w:val="22"/>
        </w:rPr>
        <w:t xml:space="preserve">(City/Highway combined). </w:t>
      </w:r>
    </w:p>
    <w:p w14:paraId="0903ED78" w14:textId="77777777" w:rsidR="002E22B8" w:rsidRPr="00DE3566" w:rsidRDefault="002E22B8" w:rsidP="002E22B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2512E96D" w14:textId="20187DDE" w:rsidR="00E407BA" w:rsidRPr="00DE3566" w:rsidRDefault="002E22B8" w:rsidP="002E22B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>Numerous design c</w:t>
      </w:r>
      <w:r w:rsidR="006F1F0D">
        <w:rPr>
          <w:rFonts w:ascii="Arial" w:hAnsi="Arial" w:cs="Arial"/>
          <w:bCs/>
          <w:color w:val="000000"/>
          <w:sz w:val="22"/>
        </w:rPr>
        <w:t>ha</w:t>
      </w:r>
      <w:r w:rsidR="00740587">
        <w:rPr>
          <w:rFonts w:ascii="Arial" w:hAnsi="Arial" w:cs="Arial"/>
          <w:bCs/>
          <w:color w:val="000000"/>
          <w:sz w:val="22"/>
        </w:rPr>
        <w:t xml:space="preserve">nges were made to the </w:t>
      </w:r>
      <w:proofErr w:type="spellStart"/>
      <w:r w:rsidR="00740587">
        <w:rPr>
          <w:rFonts w:ascii="Arial" w:hAnsi="Arial" w:cs="Arial"/>
          <w:bCs/>
          <w:color w:val="000000"/>
          <w:sz w:val="22"/>
        </w:rPr>
        <w:t>Smarts</w:t>
      </w:r>
      <w:r w:rsidR="006F1F0D">
        <w:rPr>
          <w:rFonts w:ascii="Arial" w:hAnsi="Arial" w:cs="Arial"/>
          <w:bCs/>
          <w:color w:val="000000"/>
          <w:sz w:val="22"/>
        </w:rPr>
        <w:t>tream</w:t>
      </w:r>
      <w:proofErr w:type="spellEnd"/>
      <w:r w:rsidR="006F1F0D">
        <w:rPr>
          <w:rFonts w:ascii="Arial" w:hAnsi="Arial" w:cs="Arial"/>
          <w:bCs/>
          <w:color w:val="000000"/>
          <w:sz w:val="22"/>
        </w:rPr>
        <w:t xml:space="preserve"> G</w:t>
      </w:r>
      <w:r w:rsidR="005A3D4B">
        <w:rPr>
          <w:rFonts w:ascii="Arial" w:hAnsi="Arial" w:cs="Arial"/>
          <w:bCs/>
          <w:color w:val="000000"/>
          <w:sz w:val="22"/>
        </w:rPr>
        <w:t xml:space="preserve">amma </w:t>
      </w:r>
      <w:r w:rsidR="006F1F0D">
        <w:rPr>
          <w:rFonts w:ascii="Arial" w:hAnsi="Arial" w:cs="Arial"/>
          <w:bCs/>
          <w:color w:val="000000"/>
          <w:sz w:val="22"/>
        </w:rPr>
        <w:t>1.6</w:t>
      </w:r>
      <w:r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F2405F">
        <w:rPr>
          <w:rFonts w:ascii="Arial" w:hAnsi="Arial" w:cs="Arial"/>
          <w:bCs/>
          <w:color w:val="000000"/>
          <w:sz w:val="22"/>
        </w:rPr>
        <w:t xml:space="preserve">engine </w:t>
      </w:r>
      <w:r w:rsidRPr="00DE3566">
        <w:rPr>
          <w:rFonts w:ascii="Arial" w:hAnsi="Arial" w:cs="Arial"/>
          <w:bCs/>
          <w:color w:val="000000"/>
          <w:sz w:val="22"/>
        </w:rPr>
        <w:t>to realize fue</w:t>
      </w:r>
      <w:r w:rsidR="00EE2615">
        <w:rPr>
          <w:rFonts w:ascii="Arial" w:hAnsi="Arial" w:cs="Arial"/>
          <w:bCs/>
          <w:color w:val="000000"/>
          <w:sz w:val="22"/>
        </w:rPr>
        <w:t xml:space="preserve">l economy </w:t>
      </w:r>
      <w:r w:rsidR="00FA0D2E">
        <w:rPr>
          <w:rFonts w:ascii="Arial" w:hAnsi="Arial" w:cs="Arial"/>
          <w:bCs/>
          <w:color w:val="000000"/>
          <w:sz w:val="22"/>
        </w:rPr>
        <w:t xml:space="preserve">improvements </w:t>
      </w:r>
      <w:r w:rsidRPr="00DE3566">
        <w:rPr>
          <w:rFonts w:ascii="Arial" w:hAnsi="Arial" w:cs="Arial"/>
          <w:bCs/>
          <w:color w:val="000000"/>
          <w:sz w:val="22"/>
        </w:rPr>
        <w:t xml:space="preserve">while maintaining power and torque. </w:t>
      </w:r>
      <w:r w:rsidR="009D74F6" w:rsidRPr="00DE3566">
        <w:rPr>
          <w:rFonts w:ascii="Arial" w:hAnsi="Arial" w:cs="Arial"/>
          <w:bCs/>
          <w:color w:val="000000"/>
          <w:sz w:val="22"/>
        </w:rPr>
        <w:t>To improve fuel economy, Venue</w:t>
      </w:r>
      <w:r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415616" w:rsidRPr="00DE3566">
        <w:rPr>
          <w:rFonts w:ascii="Arial" w:hAnsi="Arial" w:cs="Arial"/>
          <w:bCs/>
          <w:color w:val="000000"/>
          <w:sz w:val="22"/>
        </w:rPr>
        <w:t>incorporate</w:t>
      </w:r>
      <w:r w:rsidR="00415616">
        <w:rPr>
          <w:rFonts w:ascii="Arial" w:hAnsi="Arial" w:cs="Arial"/>
          <w:bCs/>
          <w:color w:val="000000"/>
          <w:sz w:val="22"/>
        </w:rPr>
        <w:t>s</w:t>
      </w:r>
      <w:r w:rsidR="00415616"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Pr="00DE3566">
        <w:rPr>
          <w:rFonts w:ascii="Arial" w:hAnsi="Arial" w:cs="Arial"/>
          <w:bCs/>
          <w:color w:val="000000"/>
          <w:sz w:val="22"/>
        </w:rPr>
        <w:t xml:space="preserve">a </w:t>
      </w:r>
      <w:r w:rsidR="00E407BA" w:rsidRPr="00DE3566">
        <w:rPr>
          <w:rFonts w:ascii="Arial" w:hAnsi="Arial" w:cs="Arial"/>
          <w:bCs/>
          <w:color w:val="000000"/>
          <w:sz w:val="22"/>
        </w:rPr>
        <w:t>number of design changes including:</w:t>
      </w:r>
    </w:p>
    <w:p w14:paraId="44F95E15" w14:textId="43F7162B" w:rsidR="00E407BA" w:rsidRPr="00DE3566" w:rsidRDefault="00E407BA" w:rsidP="00E407BA">
      <w:pPr>
        <w:pStyle w:val="a8"/>
        <w:numPr>
          <w:ilvl w:val="0"/>
          <w:numId w:val="19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>High</w:t>
      </w:r>
      <w:r w:rsidR="00323CC9" w:rsidRPr="00DE3566">
        <w:rPr>
          <w:rFonts w:ascii="Arial" w:hAnsi="Arial" w:cs="Arial"/>
          <w:bCs/>
          <w:color w:val="000000"/>
          <w:sz w:val="22"/>
        </w:rPr>
        <w:t xml:space="preserve"> Tumble Combustion System </w:t>
      </w:r>
      <w:r w:rsidR="00C55F95" w:rsidRPr="00DE3566">
        <w:rPr>
          <w:rFonts w:ascii="Arial" w:hAnsi="Arial" w:cs="Arial"/>
          <w:bCs/>
          <w:color w:val="000000"/>
          <w:sz w:val="22"/>
        </w:rPr>
        <w:t xml:space="preserve">by </w:t>
      </w:r>
      <w:r w:rsidR="00323CC9" w:rsidRPr="00DE3566">
        <w:rPr>
          <w:rFonts w:ascii="Arial" w:hAnsi="Arial" w:cs="Arial"/>
          <w:bCs/>
          <w:color w:val="000000"/>
          <w:sz w:val="22"/>
        </w:rPr>
        <w:t xml:space="preserve">optimizing </w:t>
      </w:r>
      <w:r w:rsidR="00C55F95" w:rsidRPr="00DE3566">
        <w:rPr>
          <w:rFonts w:ascii="Arial" w:hAnsi="Arial" w:cs="Arial"/>
          <w:bCs/>
          <w:color w:val="000000"/>
          <w:sz w:val="22"/>
        </w:rPr>
        <w:t xml:space="preserve">the port and valve shapes </w:t>
      </w:r>
    </w:p>
    <w:p w14:paraId="03276706" w14:textId="68C1572D" w:rsidR="00C55F95" w:rsidRPr="00DE3566" w:rsidRDefault="00D43838" w:rsidP="00E407BA">
      <w:pPr>
        <w:pStyle w:val="a8"/>
        <w:numPr>
          <w:ilvl w:val="0"/>
          <w:numId w:val="19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 xml:space="preserve">Maximized Thermal Efficiency </w:t>
      </w:r>
      <w:r w:rsidR="00C55F95" w:rsidRPr="00DE3566">
        <w:rPr>
          <w:rFonts w:ascii="Arial" w:hAnsi="Arial" w:cs="Arial"/>
          <w:bCs/>
          <w:color w:val="000000"/>
          <w:sz w:val="22"/>
        </w:rPr>
        <w:t>by reducing the surface-to-volume ratio</w:t>
      </w:r>
    </w:p>
    <w:p w14:paraId="01CDCE2A" w14:textId="74988E27" w:rsidR="00E407BA" w:rsidRPr="00DE3566" w:rsidRDefault="00E407BA" w:rsidP="00E407BA">
      <w:pPr>
        <w:pStyle w:val="a8"/>
        <w:numPr>
          <w:ilvl w:val="0"/>
          <w:numId w:val="19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>Cooling System O</w:t>
      </w:r>
      <w:r w:rsidR="002E22B8" w:rsidRPr="00DE3566">
        <w:rPr>
          <w:rFonts w:ascii="Arial" w:hAnsi="Arial" w:cs="Arial"/>
          <w:bCs/>
          <w:color w:val="000000"/>
          <w:sz w:val="22"/>
        </w:rPr>
        <w:t>ptimization</w:t>
      </w:r>
      <w:r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415616" w:rsidRPr="00DE3566">
        <w:rPr>
          <w:rFonts w:ascii="Arial" w:hAnsi="Arial" w:cs="Arial"/>
          <w:bCs/>
          <w:color w:val="000000"/>
          <w:sz w:val="22"/>
        </w:rPr>
        <w:t>incorporat</w:t>
      </w:r>
      <w:r w:rsidR="00415616">
        <w:rPr>
          <w:rFonts w:ascii="Arial" w:hAnsi="Arial" w:cs="Arial"/>
          <w:bCs/>
          <w:color w:val="000000"/>
          <w:sz w:val="22"/>
        </w:rPr>
        <w:t>ing</w:t>
      </w:r>
      <w:r w:rsidR="00415616"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Pr="00DE3566">
        <w:rPr>
          <w:rFonts w:ascii="Arial" w:hAnsi="Arial" w:cs="Arial"/>
          <w:bCs/>
          <w:color w:val="000000"/>
          <w:sz w:val="22"/>
        </w:rPr>
        <w:t xml:space="preserve">a </w:t>
      </w:r>
      <w:r w:rsidR="00415616" w:rsidRPr="00DE3566">
        <w:rPr>
          <w:rFonts w:ascii="Arial" w:hAnsi="Arial" w:cs="Arial"/>
          <w:bCs/>
          <w:color w:val="000000"/>
          <w:sz w:val="22"/>
        </w:rPr>
        <w:t>cross</w:t>
      </w:r>
      <w:r w:rsidR="00415616">
        <w:rPr>
          <w:rFonts w:ascii="Arial" w:hAnsi="Arial" w:cs="Arial"/>
          <w:bCs/>
          <w:color w:val="000000"/>
          <w:sz w:val="22"/>
        </w:rPr>
        <w:t>-</w:t>
      </w:r>
      <w:r w:rsidRPr="00DE3566">
        <w:rPr>
          <w:rFonts w:ascii="Arial" w:hAnsi="Arial" w:cs="Arial"/>
          <w:bCs/>
          <w:color w:val="000000"/>
          <w:sz w:val="22"/>
        </w:rPr>
        <w:t>flow configuration and narrow water jacke</w:t>
      </w:r>
      <w:r w:rsidR="00C60C01" w:rsidRPr="00DE3566">
        <w:rPr>
          <w:rFonts w:ascii="Arial" w:hAnsi="Arial" w:cs="Arial"/>
          <w:bCs/>
          <w:color w:val="000000"/>
          <w:sz w:val="22"/>
        </w:rPr>
        <w:t xml:space="preserve">t </w:t>
      </w:r>
      <w:r w:rsidR="006F1F0D">
        <w:rPr>
          <w:rFonts w:ascii="Arial" w:hAnsi="Arial" w:cs="Arial"/>
          <w:bCs/>
          <w:color w:val="000000"/>
          <w:sz w:val="22"/>
        </w:rPr>
        <w:t xml:space="preserve">core </w:t>
      </w:r>
      <w:r w:rsidR="00C60C01" w:rsidRPr="00DE3566">
        <w:rPr>
          <w:rFonts w:ascii="Arial" w:hAnsi="Arial" w:cs="Arial"/>
          <w:bCs/>
          <w:color w:val="000000"/>
          <w:sz w:val="22"/>
        </w:rPr>
        <w:t>to speed up cabin warming</w:t>
      </w:r>
    </w:p>
    <w:p w14:paraId="18AC985F" w14:textId="65D149AC" w:rsidR="00E407BA" w:rsidRPr="00DE3566" w:rsidRDefault="00E407BA" w:rsidP="00E407BA">
      <w:pPr>
        <w:pStyle w:val="a8"/>
        <w:numPr>
          <w:ilvl w:val="0"/>
          <w:numId w:val="19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>Dual Port Fuel I</w:t>
      </w:r>
      <w:r w:rsidR="002E22B8" w:rsidRPr="00DE3566">
        <w:rPr>
          <w:rFonts w:ascii="Arial" w:hAnsi="Arial" w:cs="Arial"/>
          <w:bCs/>
          <w:color w:val="000000"/>
          <w:sz w:val="22"/>
        </w:rPr>
        <w:t>njection</w:t>
      </w:r>
      <w:r w:rsidRPr="00DE3566">
        <w:rPr>
          <w:rFonts w:ascii="Arial" w:hAnsi="Arial" w:cs="Arial"/>
          <w:bCs/>
          <w:color w:val="000000"/>
          <w:sz w:val="22"/>
        </w:rPr>
        <w:t xml:space="preserve"> with improved injectors and optimized spray targeting with </w:t>
      </w:r>
      <w:r w:rsidR="00C60C01" w:rsidRPr="00DE3566">
        <w:rPr>
          <w:rFonts w:ascii="Arial" w:hAnsi="Arial" w:cs="Arial"/>
          <w:bCs/>
          <w:color w:val="000000"/>
          <w:sz w:val="22"/>
        </w:rPr>
        <w:t xml:space="preserve">a </w:t>
      </w:r>
      <w:r w:rsidRPr="00DE3566">
        <w:rPr>
          <w:rFonts w:ascii="Arial" w:hAnsi="Arial" w:cs="Arial"/>
          <w:bCs/>
          <w:color w:val="000000"/>
          <w:sz w:val="22"/>
        </w:rPr>
        <w:t>sophisticated injection strategy</w:t>
      </w:r>
    </w:p>
    <w:p w14:paraId="73B5F88B" w14:textId="28B5400F" w:rsidR="00E407BA" w:rsidRPr="00DE3566" w:rsidRDefault="00E407BA" w:rsidP="00E407BA">
      <w:pPr>
        <w:pStyle w:val="a8"/>
        <w:numPr>
          <w:ilvl w:val="0"/>
          <w:numId w:val="19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>Integrated Thermal Management S</w:t>
      </w:r>
      <w:r w:rsidR="002E22B8" w:rsidRPr="00DE3566">
        <w:rPr>
          <w:rFonts w:ascii="Arial" w:hAnsi="Arial" w:cs="Arial"/>
          <w:bCs/>
          <w:color w:val="000000"/>
          <w:sz w:val="22"/>
        </w:rPr>
        <w:t xml:space="preserve">ystem </w:t>
      </w:r>
      <w:r w:rsidR="00A77B96">
        <w:rPr>
          <w:rFonts w:ascii="Arial" w:hAnsi="Arial" w:cs="Arial"/>
          <w:bCs/>
          <w:color w:val="000000"/>
          <w:sz w:val="22"/>
        </w:rPr>
        <w:t>(ITMS) featuring a 2</w:t>
      </w:r>
      <w:r w:rsidR="00C60C01" w:rsidRPr="00DE3566">
        <w:rPr>
          <w:rFonts w:ascii="Arial" w:hAnsi="Arial" w:cs="Arial"/>
          <w:bCs/>
          <w:color w:val="000000"/>
          <w:sz w:val="22"/>
        </w:rPr>
        <w:t>-way rotary control</w:t>
      </w:r>
      <w:r w:rsidR="00323CC9" w:rsidRPr="00DE3566">
        <w:rPr>
          <w:rFonts w:ascii="Arial" w:hAnsi="Arial" w:cs="Arial"/>
          <w:bCs/>
          <w:color w:val="000000"/>
          <w:sz w:val="22"/>
        </w:rPr>
        <w:t xml:space="preserve"> valve, distributing</w:t>
      </w:r>
      <w:r w:rsidRPr="00DE3566">
        <w:rPr>
          <w:rFonts w:ascii="Arial" w:hAnsi="Arial" w:cs="Arial"/>
          <w:bCs/>
          <w:color w:val="000000"/>
          <w:sz w:val="22"/>
        </w:rPr>
        <w:t xml:space="preserve"> en</w:t>
      </w:r>
      <w:r w:rsidR="003E7998" w:rsidRPr="00DE3566">
        <w:rPr>
          <w:rFonts w:ascii="Arial" w:hAnsi="Arial" w:cs="Arial"/>
          <w:bCs/>
          <w:color w:val="000000"/>
          <w:sz w:val="22"/>
        </w:rPr>
        <w:t>gine coolant to t</w:t>
      </w:r>
      <w:r w:rsidR="00A77B96">
        <w:rPr>
          <w:rFonts w:ascii="Arial" w:hAnsi="Arial" w:cs="Arial"/>
          <w:bCs/>
          <w:color w:val="000000"/>
          <w:sz w:val="22"/>
        </w:rPr>
        <w:t>he radiator, transmission warmer</w:t>
      </w:r>
      <w:r w:rsidR="003E7998" w:rsidRPr="00DE3566">
        <w:rPr>
          <w:rFonts w:ascii="Arial" w:hAnsi="Arial" w:cs="Arial"/>
          <w:bCs/>
          <w:color w:val="000000"/>
          <w:sz w:val="22"/>
        </w:rPr>
        <w:t xml:space="preserve"> and </w:t>
      </w:r>
      <w:r w:rsidR="00323CC9" w:rsidRPr="00DE3566">
        <w:rPr>
          <w:rFonts w:ascii="Arial" w:hAnsi="Arial" w:cs="Arial"/>
          <w:bCs/>
          <w:color w:val="000000"/>
          <w:sz w:val="22"/>
        </w:rPr>
        <w:t xml:space="preserve">heater </w:t>
      </w:r>
      <w:r w:rsidR="00A77B96">
        <w:rPr>
          <w:rFonts w:ascii="Arial" w:hAnsi="Arial" w:cs="Arial"/>
          <w:bCs/>
          <w:color w:val="000000"/>
          <w:sz w:val="22"/>
        </w:rPr>
        <w:t xml:space="preserve">core module </w:t>
      </w:r>
      <w:r w:rsidR="00323CC9" w:rsidRPr="00DE3566">
        <w:rPr>
          <w:rFonts w:ascii="Arial" w:hAnsi="Arial" w:cs="Arial"/>
          <w:bCs/>
          <w:color w:val="000000"/>
          <w:sz w:val="22"/>
        </w:rPr>
        <w:t>along with a 6-</w:t>
      </w:r>
      <w:r w:rsidR="003E7998" w:rsidRPr="00DE3566">
        <w:rPr>
          <w:rFonts w:ascii="Arial" w:hAnsi="Arial" w:cs="Arial"/>
          <w:bCs/>
          <w:color w:val="000000"/>
          <w:sz w:val="22"/>
        </w:rPr>
        <w:t xml:space="preserve">phase </w:t>
      </w:r>
      <w:r w:rsidRPr="00DE3566">
        <w:rPr>
          <w:rFonts w:ascii="Arial" w:hAnsi="Arial" w:cs="Arial"/>
          <w:bCs/>
          <w:color w:val="000000"/>
          <w:sz w:val="22"/>
        </w:rPr>
        <w:t xml:space="preserve">control strategy </w:t>
      </w:r>
      <w:r w:rsidR="003E7998" w:rsidRPr="00DE3566">
        <w:rPr>
          <w:rFonts w:ascii="Arial" w:hAnsi="Arial" w:cs="Arial"/>
          <w:bCs/>
          <w:color w:val="000000"/>
          <w:sz w:val="22"/>
        </w:rPr>
        <w:t>to prioritize coolant and heat flow for passenger comfort in cold weather and temperature management in hot weather</w:t>
      </w:r>
    </w:p>
    <w:p w14:paraId="31BBD6BA" w14:textId="22E6FC32" w:rsidR="0018331A" w:rsidRPr="00DE3566" w:rsidRDefault="00C60C01" w:rsidP="002E22B8">
      <w:pPr>
        <w:pStyle w:val="a8"/>
        <w:numPr>
          <w:ilvl w:val="0"/>
          <w:numId w:val="19"/>
        </w:num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>High Ignition</w:t>
      </w:r>
      <w:r w:rsidR="002E22B8"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A77B96">
        <w:rPr>
          <w:rFonts w:ascii="Arial" w:hAnsi="Arial" w:cs="Arial"/>
          <w:bCs/>
          <w:color w:val="000000"/>
          <w:sz w:val="22"/>
        </w:rPr>
        <w:t xml:space="preserve">Energy EGR </w:t>
      </w:r>
      <w:r w:rsidR="002E22B8" w:rsidRPr="00DE3566">
        <w:rPr>
          <w:rFonts w:ascii="Arial" w:hAnsi="Arial" w:cs="Arial"/>
          <w:bCs/>
          <w:color w:val="000000"/>
          <w:sz w:val="22"/>
        </w:rPr>
        <w:t>system</w:t>
      </w:r>
      <w:r w:rsidR="00323CC9"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A77B96">
        <w:rPr>
          <w:rFonts w:ascii="Arial" w:hAnsi="Arial" w:cs="Arial"/>
          <w:bCs/>
          <w:color w:val="000000"/>
          <w:sz w:val="22"/>
        </w:rPr>
        <w:t>with an external EGR cooler to</w:t>
      </w:r>
      <w:r w:rsidRPr="00DE3566">
        <w:rPr>
          <w:rFonts w:ascii="Arial" w:hAnsi="Arial" w:cs="Arial"/>
          <w:bCs/>
          <w:color w:val="000000"/>
          <w:sz w:val="22"/>
        </w:rPr>
        <w:t xml:space="preserve"> expand</w:t>
      </w:r>
      <w:r w:rsidR="00323CC9" w:rsidRPr="00DE3566">
        <w:rPr>
          <w:rFonts w:ascii="Arial" w:hAnsi="Arial" w:cs="Arial"/>
          <w:bCs/>
          <w:color w:val="000000"/>
          <w:sz w:val="22"/>
        </w:rPr>
        <w:t xml:space="preserve"> the </w:t>
      </w:r>
      <w:r w:rsidRPr="00DE3566">
        <w:rPr>
          <w:rFonts w:ascii="Arial" w:hAnsi="Arial" w:cs="Arial"/>
          <w:bCs/>
          <w:color w:val="000000"/>
          <w:sz w:val="22"/>
        </w:rPr>
        <w:t>EGR</w:t>
      </w:r>
      <w:r w:rsidR="00A77B96">
        <w:rPr>
          <w:rFonts w:ascii="Arial" w:hAnsi="Arial" w:cs="Arial"/>
          <w:bCs/>
          <w:color w:val="000000"/>
          <w:sz w:val="22"/>
        </w:rPr>
        <w:t>-operated</w:t>
      </w:r>
      <w:r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E407BA" w:rsidRPr="00DE3566">
        <w:rPr>
          <w:rFonts w:ascii="Arial" w:hAnsi="Arial" w:cs="Arial"/>
          <w:bCs/>
          <w:color w:val="000000"/>
          <w:sz w:val="22"/>
        </w:rPr>
        <w:t>region</w:t>
      </w:r>
      <w:r w:rsidR="00323CC9" w:rsidRPr="00DE3566">
        <w:rPr>
          <w:rFonts w:ascii="Arial" w:hAnsi="Arial" w:cs="Arial"/>
          <w:bCs/>
          <w:color w:val="000000"/>
          <w:sz w:val="22"/>
        </w:rPr>
        <w:t xml:space="preserve"> </w:t>
      </w:r>
      <w:r w:rsidR="00A77B96">
        <w:rPr>
          <w:rFonts w:ascii="Arial" w:hAnsi="Arial" w:cs="Arial"/>
          <w:bCs/>
          <w:color w:val="000000"/>
          <w:sz w:val="22"/>
        </w:rPr>
        <w:t>for improved fuel economy</w:t>
      </w:r>
      <w:r w:rsidR="00E407BA" w:rsidRPr="00DE3566">
        <w:rPr>
          <w:rFonts w:ascii="Arial" w:hAnsi="Arial" w:cs="Arial"/>
          <w:bCs/>
          <w:color w:val="000000"/>
          <w:sz w:val="22"/>
        </w:rPr>
        <w:t xml:space="preserve"> </w:t>
      </w:r>
    </w:p>
    <w:p w14:paraId="4EBBFD8A" w14:textId="0E297431" w:rsidR="002E22B8" w:rsidRPr="00DE3566" w:rsidRDefault="002E22B8" w:rsidP="0018331A">
      <w:pPr>
        <w:spacing w:line="360" w:lineRule="auto"/>
        <w:ind w:left="360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 xml:space="preserve"> </w:t>
      </w:r>
    </w:p>
    <w:p w14:paraId="1CFA7FA9" w14:textId="261ADEBD" w:rsidR="002E22B8" w:rsidRPr="00DE3566" w:rsidRDefault="009F3E10" w:rsidP="002E22B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DE3566">
        <w:rPr>
          <w:rFonts w:ascii="Arial" w:hAnsi="Arial" w:cs="Arial"/>
          <w:bCs/>
          <w:color w:val="000000"/>
          <w:sz w:val="22"/>
        </w:rPr>
        <w:t>Hyundai’s f</w:t>
      </w:r>
      <w:r w:rsidR="00AD2424" w:rsidRPr="00DE3566">
        <w:rPr>
          <w:rFonts w:ascii="Arial" w:hAnsi="Arial" w:cs="Arial"/>
          <w:bCs/>
          <w:color w:val="000000"/>
          <w:sz w:val="22"/>
        </w:rPr>
        <w:t xml:space="preserve">irst and internally developed </w:t>
      </w:r>
      <w:r w:rsidR="00A532ED">
        <w:rPr>
          <w:rFonts w:ascii="Arial" w:hAnsi="Arial" w:cs="Arial"/>
          <w:bCs/>
          <w:color w:val="000000"/>
          <w:sz w:val="22"/>
        </w:rPr>
        <w:t xml:space="preserve">proprietary </w:t>
      </w:r>
      <w:r w:rsidR="00AD2424" w:rsidRPr="00DE3566">
        <w:rPr>
          <w:rFonts w:ascii="Arial" w:hAnsi="Arial" w:cs="Arial"/>
          <w:bCs/>
          <w:color w:val="000000"/>
          <w:sz w:val="22"/>
        </w:rPr>
        <w:t>I</w:t>
      </w:r>
      <w:r w:rsidR="002E22B8" w:rsidRPr="00DE3566">
        <w:rPr>
          <w:rFonts w:ascii="Arial" w:hAnsi="Arial" w:cs="Arial"/>
          <w:bCs/>
          <w:color w:val="000000"/>
          <w:sz w:val="22"/>
        </w:rPr>
        <w:t>VT</w:t>
      </w:r>
      <w:r w:rsidR="00A532ED">
        <w:rPr>
          <w:rFonts w:ascii="Arial" w:hAnsi="Arial" w:cs="Arial"/>
          <w:bCs/>
          <w:color w:val="000000"/>
          <w:sz w:val="22"/>
        </w:rPr>
        <w:t xml:space="preserve"> </w:t>
      </w:r>
      <w:r w:rsidR="002E22B8" w:rsidRPr="00DE3566">
        <w:rPr>
          <w:rFonts w:ascii="Arial" w:hAnsi="Arial" w:cs="Arial"/>
          <w:bCs/>
          <w:color w:val="000000"/>
          <w:sz w:val="22"/>
        </w:rPr>
        <w:t>offers a shift</w:t>
      </w:r>
      <w:r w:rsidR="008414F4" w:rsidRPr="00DE3566">
        <w:rPr>
          <w:rFonts w:ascii="Arial" w:hAnsi="Arial" w:cs="Arial"/>
          <w:bCs/>
          <w:color w:val="000000"/>
          <w:sz w:val="22"/>
        </w:rPr>
        <w:t xml:space="preserve"> control strategy which enhances shift response</w:t>
      </w:r>
      <w:r w:rsidR="002E22B8" w:rsidRPr="00DE3566">
        <w:rPr>
          <w:rFonts w:ascii="Arial" w:hAnsi="Arial" w:cs="Arial"/>
          <w:bCs/>
          <w:color w:val="000000"/>
          <w:sz w:val="22"/>
        </w:rPr>
        <w:t xml:space="preserve"> through a continuous range of effective gear ratios. T</w:t>
      </w:r>
      <w:r w:rsidRPr="00DE3566">
        <w:rPr>
          <w:rFonts w:ascii="Arial" w:hAnsi="Arial" w:cs="Arial"/>
          <w:bCs/>
          <w:color w:val="000000"/>
          <w:sz w:val="22"/>
        </w:rPr>
        <w:t>he ability to match a</w:t>
      </w:r>
      <w:r w:rsidR="002E22B8" w:rsidRPr="00DE3566">
        <w:rPr>
          <w:rFonts w:ascii="Arial" w:hAnsi="Arial" w:cs="Arial"/>
          <w:bCs/>
          <w:color w:val="000000"/>
          <w:sz w:val="22"/>
        </w:rPr>
        <w:t xml:space="preserve"> gear ratio with engine operating conditions provides a number</w:t>
      </w:r>
      <w:r w:rsidRPr="00DE3566">
        <w:rPr>
          <w:rFonts w:ascii="Arial" w:hAnsi="Arial" w:cs="Arial"/>
          <w:bCs/>
          <w:color w:val="000000"/>
          <w:sz w:val="22"/>
        </w:rPr>
        <w:t xml:space="preserve"> of benefits including</w:t>
      </w:r>
      <w:r w:rsidR="002E22B8" w:rsidRPr="00DE3566">
        <w:rPr>
          <w:rFonts w:ascii="Arial" w:hAnsi="Arial" w:cs="Arial"/>
          <w:bCs/>
          <w:color w:val="000000"/>
          <w:sz w:val="22"/>
        </w:rPr>
        <w:t xml:space="preserve"> smooth </w:t>
      </w:r>
      <w:r w:rsidR="003830EA" w:rsidRPr="00DE3566">
        <w:rPr>
          <w:rFonts w:ascii="Arial" w:hAnsi="Arial" w:cs="Arial"/>
          <w:bCs/>
          <w:color w:val="000000"/>
          <w:sz w:val="22"/>
        </w:rPr>
        <w:t>transition of engine operating speeds and improved fuel efficiency</w:t>
      </w:r>
      <w:r w:rsidR="002E22B8" w:rsidRPr="00DE3566">
        <w:rPr>
          <w:rFonts w:ascii="Arial" w:hAnsi="Arial" w:cs="Arial"/>
          <w:bCs/>
          <w:color w:val="000000"/>
          <w:sz w:val="22"/>
        </w:rPr>
        <w:t xml:space="preserve">. </w:t>
      </w:r>
    </w:p>
    <w:p w14:paraId="6B1D66D2" w14:textId="77777777" w:rsidR="0080246B" w:rsidRDefault="0080246B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0BAE23D2" w14:textId="77777777" w:rsidR="006F4F55" w:rsidRDefault="006F4F55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32A0D461" w14:textId="77777777" w:rsidR="006F4F55" w:rsidRPr="00DE3566" w:rsidRDefault="006F4F55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3F0D510F" w14:textId="5A97ACF3" w:rsidR="0080246B" w:rsidRDefault="00C71973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  <w:u w:val="single"/>
        </w:rPr>
        <w:lastRenderedPageBreak/>
        <w:t>S</w:t>
      </w:r>
      <w:r w:rsidR="00E27D66" w:rsidRPr="00DE3566">
        <w:rPr>
          <w:rFonts w:ascii="Arial" w:hAnsi="Arial" w:cs="Arial"/>
          <w:b/>
          <w:bCs/>
          <w:color w:val="000000"/>
          <w:sz w:val="22"/>
          <w:u w:val="single"/>
        </w:rPr>
        <w:t>UV Utility</w:t>
      </w:r>
      <w:r w:rsidR="00E27D66" w:rsidRPr="00DE3566">
        <w:rPr>
          <w:rFonts w:ascii="Arial" w:hAnsi="Arial" w:cs="Arial"/>
          <w:bCs/>
          <w:color w:val="000000"/>
          <w:sz w:val="22"/>
        </w:rPr>
        <w:br/>
      </w:r>
      <w:r w:rsidR="00CA5091" w:rsidRPr="00DE3566">
        <w:rPr>
          <w:rFonts w:ascii="Arial" w:hAnsi="Arial" w:cs="Arial"/>
          <w:bCs/>
          <w:color w:val="000000"/>
          <w:sz w:val="22"/>
        </w:rPr>
        <w:t xml:space="preserve">The </w:t>
      </w:r>
      <w:r>
        <w:rPr>
          <w:rFonts w:ascii="Arial" w:hAnsi="Arial" w:cs="Arial"/>
          <w:bCs/>
          <w:color w:val="000000"/>
          <w:sz w:val="22"/>
        </w:rPr>
        <w:t>S</w:t>
      </w:r>
      <w:r w:rsidR="0050267B" w:rsidRPr="00DE3566">
        <w:rPr>
          <w:rFonts w:ascii="Arial" w:hAnsi="Arial" w:cs="Arial"/>
          <w:bCs/>
          <w:color w:val="000000"/>
          <w:sz w:val="22"/>
        </w:rPr>
        <w:t>UV</w:t>
      </w:r>
      <w:r w:rsidR="00F53ECE">
        <w:rPr>
          <w:rFonts w:ascii="Arial" w:hAnsi="Arial" w:cs="Arial"/>
          <w:bCs/>
          <w:color w:val="000000"/>
          <w:sz w:val="22"/>
        </w:rPr>
        <w:t>’</w:t>
      </w:r>
      <w:r w:rsidR="0050267B" w:rsidRPr="00DE3566">
        <w:rPr>
          <w:rFonts w:ascii="Arial" w:hAnsi="Arial" w:cs="Arial"/>
          <w:bCs/>
          <w:color w:val="000000"/>
          <w:sz w:val="22"/>
        </w:rPr>
        <w:t xml:space="preserve">s </w:t>
      </w:r>
      <w:r w:rsidR="00CA5091" w:rsidRPr="00DE3566">
        <w:rPr>
          <w:rFonts w:ascii="Arial" w:hAnsi="Arial" w:cs="Arial"/>
          <w:bCs/>
          <w:color w:val="000000"/>
          <w:sz w:val="22"/>
        </w:rPr>
        <w:t>appealing interior space and comfortable cabin provide adequate space for the versatile</w:t>
      </w:r>
      <w:r w:rsidR="00CA5091">
        <w:rPr>
          <w:rFonts w:ascii="Arial" w:hAnsi="Arial" w:cs="Arial"/>
          <w:bCs/>
          <w:color w:val="000000"/>
          <w:sz w:val="22"/>
        </w:rPr>
        <w:t xml:space="preserve"> </w:t>
      </w:r>
      <w:r w:rsidR="00D47D97">
        <w:rPr>
          <w:rFonts w:ascii="Arial" w:hAnsi="Arial" w:cs="Arial"/>
          <w:bCs/>
          <w:color w:val="000000"/>
          <w:sz w:val="22"/>
        </w:rPr>
        <w:t xml:space="preserve">urban </w:t>
      </w:r>
      <w:r w:rsidR="00CA5091">
        <w:rPr>
          <w:rFonts w:ascii="Arial" w:hAnsi="Arial" w:cs="Arial"/>
          <w:bCs/>
          <w:color w:val="000000"/>
          <w:sz w:val="22"/>
        </w:rPr>
        <w:t xml:space="preserve">commuter. </w:t>
      </w:r>
      <w:r w:rsidR="00E27D66">
        <w:rPr>
          <w:rFonts w:ascii="Arial" w:hAnsi="Arial" w:cs="Arial"/>
          <w:bCs/>
          <w:color w:val="000000"/>
          <w:sz w:val="22"/>
        </w:rPr>
        <w:t>Venue comes standard with a 60/40 split flat folding backseat to maximize utili</w:t>
      </w:r>
      <w:r w:rsidR="009F3E10">
        <w:rPr>
          <w:rFonts w:ascii="Arial" w:hAnsi="Arial" w:cs="Arial"/>
          <w:bCs/>
          <w:color w:val="000000"/>
          <w:sz w:val="22"/>
        </w:rPr>
        <w:t xml:space="preserve">ty for </w:t>
      </w:r>
      <w:r w:rsidR="00DE3566">
        <w:rPr>
          <w:rFonts w:ascii="Arial" w:hAnsi="Arial" w:cs="Arial"/>
          <w:bCs/>
          <w:color w:val="000000"/>
          <w:sz w:val="22"/>
        </w:rPr>
        <w:t>those trips to the farmer’s market or transporting music</w:t>
      </w:r>
      <w:r w:rsidR="001E0FB1">
        <w:rPr>
          <w:rFonts w:ascii="Arial" w:hAnsi="Arial" w:cs="Arial"/>
          <w:bCs/>
          <w:color w:val="000000"/>
          <w:sz w:val="22"/>
        </w:rPr>
        <w:t>al instruments</w:t>
      </w:r>
      <w:r w:rsidR="00E27D66">
        <w:rPr>
          <w:rFonts w:ascii="Arial" w:hAnsi="Arial" w:cs="Arial"/>
          <w:bCs/>
          <w:color w:val="000000"/>
          <w:sz w:val="22"/>
        </w:rPr>
        <w:t xml:space="preserve">. </w:t>
      </w:r>
      <w:r w:rsidR="009F3E10">
        <w:rPr>
          <w:rFonts w:ascii="Arial" w:hAnsi="Arial" w:cs="Arial"/>
          <w:bCs/>
          <w:color w:val="000000"/>
          <w:sz w:val="22"/>
        </w:rPr>
        <w:t>With Venue’s S</w:t>
      </w:r>
      <w:r w:rsidR="0080246B">
        <w:rPr>
          <w:rFonts w:ascii="Arial" w:hAnsi="Arial" w:cs="Arial"/>
          <w:bCs/>
          <w:color w:val="000000"/>
          <w:sz w:val="22"/>
        </w:rPr>
        <w:t xml:space="preserve">UV styling cues and utility, it is the ideal alternative to a subcompact car. </w:t>
      </w:r>
      <w:r w:rsidR="0024485D">
        <w:rPr>
          <w:rFonts w:ascii="Arial" w:hAnsi="Arial" w:cs="Arial"/>
          <w:bCs/>
          <w:color w:val="000000"/>
          <w:sz w:val="22"/>
        </w:rPr>
        <w:t>For reference, the following highlights</w:t>
      </w:r>
      <w:r w:rsidR="006C3A5F">
        <w:rPr>
          <w:rFonts w:ascii="Arial" w:hAnsi="Arial" w:cs="Arial"/>
          <w:bCs/>
          <w:color w:val="000000"/>
          <w:sz w:val="22"/>
        </w:rPr>
        <w:t xml:space="preserve"> the size difference between its</w:t>
      </w:r>
      <w:r w:rsidR="0024485D">
        <w:rPr>
          <w:rFonts w:ascii="Arial" w:hAnsi="Arial" w:cs="Arial"/>
          <w:bCs/>
          <w:color w:val="000000"/>
          <w:sz w:val="22"/>
        </w:rPr>
        <w:t xml:space="preserve"> larger </w:t>
      </w:r>
      <w:proofErr w:type="gramStart"/>
      <w:r w:rsidR="0024485D">
        <w:rPr>
          <w:rFonts w:ascii="Arial" w:hAnsi="Arial" w:cs="Arial"/>
          <w:bCs/>
          <w:color w:val="000000"/>
          <w:sz w:val="22"/>
        </w:rPr>
        <w:t>sibling</w:t>
      </w:r>
      <w:proofErr w:type="gramEnd"/>
      <w:r w:rsidR="0024485D">
        <w:rPr>
          <w:rFonts w:ascii="Arial" w:hAnsi="Arial" w:cs="Arial"/>
          <w:bCs/>
          <w:color w:val="000000"/>
          <w:sz w:val="22"/>
        </w:rPr>
        <w:t>, Kona.</w:t>
      </w:r>
    </w:p>
    <w:p w14:paraId="4D83B4CD" w14:textId="77777777" w:rsidR="0024485D" w:rsidRDefault="0024485D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24485D" w14:paraId="08082CFF" w14:textId="77777777" w:rsidTr="0024485D">
        <w:tc>
          <w:tcPr>
            <w:tcW w:w="2547" w:type="dxa"/>
          </w:tcPr>
          <w:p w14:paraId="244C4A62" w14:textId="28646E9E" w:rsidR="0024485D" w:rsidRDefault="0024485D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/>
                <w:bCs/>
                <w:color w:val="000000"/>
                <w:sz w:val="22"/>
              </w:rPr>
              <w:t>Dimensions (in.)</w:t>
            </w:r>
          </w:p>
        </w:tc>
        <w:tc>
          <w:tcPr>
            <w:tcW w:w="2547" w:type="dxa"/>
          </w:tcPr>
          <w:p w14:paraId="1DCE6599" w14:textId="767CE58B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Venue</w:t>
            </w:r>
          </w:p>
        </w:tc>
        <w:tc>
          <w:tcPr>
            <w:tcW w:w="2547" w:type="dxa"/>
          </w:tcPr>
          <w:p w14:paraId="121C69D0" w14:textId="6D681CD3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Kona</w:t>
            </w:r>
          </w:p>
        </w:tc>
        <w:tc>
          <w:tcPr>
            <w:tcW w:w="2547" w:type="dxa"/>
          </w:tcPr>
          <w:p w14:paraId="6714121F" w14:textId="4E26B32D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Difference</w:t>
            </w:r>
          </w:p>
        </w:tc>
      </w:tr>
      <w:tr w:rsidR="0024485D" w14:paraId="747EAA42" w14:textId="77777777" w:rsidTr="0024485D">
        <w:tc>
          <w:tcPr>
            <w:tcW w:w="2547" w:type="dxa"/>
          </w:tcPr>
          <w:p w14:paraId="3CB2DE2C" w14:textId="740D06C8" w:rsidR="0024485D" w:rsidRDefault="0024485D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Cs/>
                <w:color w:val="000000"/>
                <w:sz w:val="22"/>
              </w:rPr>
              <w:t>Overall Length</w:t>
            </w:r>
          </w:p>
        </w:tc>
        <w:tc>
          <w:tcPr>
            <w:tcW w:w="2547" w:type="dxa"/>
          </w:tcPr>
          <w:p w14:paraId="350205EB" w14:textId="288F97CB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Cs/>
                <w:color w:val="000000"/>
                <w:sz w:val="22"/>
              </w:rPr>
              <w:t>158.9</w:t>
            </w:r>
          </w:p>
        </w:tc>
        <w:tc>
          <w:tcPr>
            <w:tcW w:w="2547" w:type="dxa"/>
          </w:tcPr>
          <w:p w14:paraId="29A9CA3C" w14:textId="507A6194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164.0</w:t>
            </w:r>
          </w:p>
        </w:tc>
        <w:tc>
          <w:tcPr>
            <w:tcW w:w="2547" w:type="dxa"/>
          </w:tcPr>
          <w:p w14:paraId="71C02CAC" w14:textId="183CCDA0" w:rsidR="0024485D" w:rsidRDefault="003F0465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(5.1)</w:t>
            </w:r>
          </w:p>
        </w:tc>
      </w:tr>
      <w:tr w:rsidR="0024485D" w14:paraId="29036604" w14:textId="77777777" w:rsidTr="0024485D">
        <w:tc>
          <w:tcPr>
            <w:tcW w:w="2547" w:type="dxa"/>
          </w:tcPr>
          <w:p w14:paraId="3A5695D8" w14:textId="7E8D26AE" w:rsidR="0024485D" w:rsidRDefault="0024485D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Cs/>
                <w:color w:val="000000"/>
                <w:sz w:val="22"/>
              </w:rPr>
              <w:t>Overall Width</w:t>
            </w:r>
          </w:p>
        </w:tc>
        <w:tc>
          <w:tcPr>
            <w:tcW w:w="2547" w:type="dxa"/>
          </w:tcPr>
          <w:p w14:paraId="26BF60A7" w14:textId="0C9B5625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Cs/>
                <w:color w:val="000000"/>
                <w:sz w:val="22"/>
              </w:rPr>
              <w:t>69.7</w:t>
            </w:r>
          </w:p>
        </w:tc>
        <w:tc>
          <w:tcPr>
            <w:tcW w:w="2547" w:type="dxa"/>
          </w:tcPr>
          <w:p w14:paraId="16EBB0B3" w14:textId="41932893" w:rsidR="0024485D" w:rsidRDefault="003F0465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70.9</w:t>
            </w:r>
          </w:p>
        </w:tc>
        <w:tc>
          <w:tcPr>
            <w:tcW w:w="2547" w:type="dxa"/>
          </w:tcPr>
          <w:p w14:paraId="6AE6882F" w14:textId="5C1503A5" w:rsidR="0024485D" w:rsidRDefault="003F0465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(1.2)</w:t>
            </w:r>
          </w:p>
        </w:tc>
      </w:tr>
      <w:tr w:rsidR="0024485D" w14:paraId="34360798" w14:textId="77777777" w:rsidTr="0024485D">
        <w:tc>
          <w:tcPr>
            <w:tcW w:w="2547" w:type="dxa"/>
          </w:tcPr>
          <w:p w14:paraId="026D735C" w14:textId="236EAD51" w:rsidR="0024485D" w:rsidRDefault="0024485D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Cs/>
                <w:color w:val="000000"/>
                <w:sz w:val="22"/>
              </w:rPr>
              <w:t>Overall Height</w:t>
            </w:r>
          </w:p>
        </w:tc>
        <w:tc>
          <w:tcPr>
            <w:tcW w:w="2547" w:type="dxa"/>
          </w:tcPr>
          <w:p w14:paraId="3BEF43F9" w14:textId="138FEDCA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Cs/>
                <w:color w:val="000000"/>
                <w:sz w:val="22"/>
              </w:rPr>
              <w:t>61.6</w:t>
            </w:r>
          </w:p>
        </w:tc>
        <w:tc>
          <w:tcPr>
            <w:tcW w:w="2547" w:type="dxa"/>
          </w:tcPr>
          <w:p w14:paraId="650F8019" w14:textId="45886160" w:rsidR="0024485D" w:rsidRDefault="003F0465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61.0</w:t>
            </w:r>
          </w:p>
        </w:tc>
        <w:tc>
          <w:tcPr>
            <w:tcW w:w="2547" w:type="dxa"/>
          </w:tcPr>
          <w:p w14:paraId="1EB22B5B" w14:textId="0FDCD486" w:rsidR="0024485D" w:rsidRDefault="003F0465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0.6</w:t>
            </w:r>
          </w:p>
        </w:tc>
      </w:tr>
      <w:tr w:rsidR="0024485D" w14:paraId="2803DD4A" w14:textId="77777777" w:rsidTr="0024485D">
        <w:tc>
          <w:tcPr>
            <w:tcW w:w="2547" w:type="dxa"/>
          </w:tcPr>
          <w:p w14:paraId="17CE1B47" w14:textId="36F52AEF" w:rsidR="0024485D" w:rsidRDefault="0024485D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Cs/>
                <w:color w:val="000000"/>
                <w:sz w:val="22"/>
              </w:rPr>
              <w:t>Wheelbase</w:t>
            </w:r>
          </w:p>
        </w:tc>
        <w:tc>
          <w:tcPr>
            <w:tcW w:w="2547" w:type="dxa"/>
          </w:tcPr>
          <w:p w14:paraId="58F92A17" w14:textId="6F74C2F5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24485D">
              <w:rPr>
                <w:rFonts w:ascii="Arial" w:hAnsi="Arial" w:cs="Arial"/>
                <w:bCs/>
                <w:color w:val="000000"/>
                <w:sz w:val="22"/>
              </w:rPr>
              <w:t>99.2</w:t>
            </w:r>
          </w:p>
        </w:tc>
        <w:tc>
          <w:tcPr>
            <w:tcW w:w="2547" w:type="dxa"/>
          </w:tcPr>
          <w:p w14:paraId="69D09024" w14:textId="00517822" w:rsidR="0024485D" w:rsidRDefault="0024485D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102.4</w:t>
            </w:r>
          </w:p>
        </w:tc>
        <w:tc>
          <w:tcPr>
            <w:tcW w:w="2547" w:type="dxa"/>
          </w:tcPr>
          <w:p w14:paraId="0136A27A" w14:textId="655ADF15" w:rsidR="0024485D" w:rsidRDefault="003F0465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(3.2)</w:t>
            </w:r>
          </w:p>
        </w:tc>
      </w:tr>
      <w:tr w:rsidR="0049224E" w14:paraId="6885D848" w14:textId="77777777" w:rsidTr="0024485D">
        <w:tc>
          <w:tcPr>
            <w:tcW w:w="2547" w:type="dxa"/>
          </w:tcPr>
          <w:p w14:paraId="671FCF51" w14:textId="0FC7E841" w:rsidR="0049224E" w:rsidRPr="008B4F67" w:rsidRDefault="0049224E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B4F67">
              <w:rPr>
                <w:rFonts w:ascii="Arial" w:hAnsi="Arial" w:cs="Arial"/>
                <w:b/>
                <w:bCs/>
                <w:color w:val="000000"/>
                <w:sz w:val="22"/>
              </w:rPr>
              <w:t>Interior (cu.-ft.)</w:t>
            </w:r>
          </w:p>
        </w:tc>
        <w:tc>
          <w:tcPr>
            <w:tcW w:w="2547" w:type="dxa"/>
          </w:tcPr>
          <w:p w14:paraId="4A613476" w14:textId="77777777" w:rsidR="0049224E" w:rsidRPr="0024485D" w:rsidRDefault="0049224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2547" w:type="dxa"/>
          </w:tcPr>
          <w:p w14:paraId="0E266B23" w14:textId="77777777" w:rsidR="0049224E" w:rsidRDefault="0049224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2547" w:type="dxa"/>
          </w:tcPr>
          <w:p w14:paraId="72E8D024" w14:textId="77777777" w:rsidR="0049224E" w:rsidRDefault="0049224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49224E" w14:paraId="78273DD2" w14:textId="77777777" w:rsidTr="0024485D">
        <w:tc>
          <w:tcPr>
            <w:tcW w:w="2547" w:type="dxa"/>
          </w:tcPr>
          <w:p w14:paraId="35D013DB" w14:textId="16FD629E" w:rsidR="0049224E" w:rsidRPr="0024485D" w:rsidRDefault="0049224E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Total Interior Volume</w:t>
            </w:r>
          </w:p>
        </w:tc>
        <w:tc>
          <w:tcPr>
            <w:tcW w:w="2547" w:type="dxa"/>
          </w:tcPr>
          <w:p w14:paraId="0A9682F7" w14:textId="0EB317D4" w:rsidR="0049224E" w:rsidRPr="0024485D" w:rsidRDefault="001E741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110.6</w:t>
            </w:r>
          </w:p>
        </w:tc>
        <w:tc>
          <w:tcPr>
            <w:tcW w:w="2547" w:type="dxa"/>
          </w:tcPr>
          <w:p w14:paraId="4B2AFF5E" w14:textId="1A86AE53" w:rsidR="0049224E" w:rsidRDefault="0049224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113.3</w:t>
            </w:r>
          </w:p>
        </w:tc>
        <w:tc>
          <w:tcPr>
            <w:tcW w:w="2547" w:type="dxa"/>
          </w:tcPr>
          <w:p w14:paraId="4B93977C" w14:textId="6F8EEFD9" w:rsidR="0049224E" w:rsidRDefault="001E741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(2.7</w:t>
            </w:r>
            <w:r w:rsidR="00D4255F"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</w:tr>
      <w:tr w:rsidR="0049224E" w14:paraId="0BCD9FFC" w14:textId="77777777" w:rsidTr="0024485D">
        <w:tc>
          <w:tcPr>
            <w:tcW w:w="2547" w:type="dxa"/>
          </w:tcPr>
          <w:p w14:paraId="5ACF919F" w14:textId="3B00E74F" w:rsidR="0049224E" w:rsidRPr="0024485D" w:rsidRDefault="0049224E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Passenger Interior Volume</w:t>
            </w:r>
          </w:p>
        </w:tc>
        <w:tc>
          <w:tcPr>
            <w:tcW w:w="2547" w:type="dxa"/>
          </w:tcPr>
          <w:p w14:paraId="68125474" w14:textId="63FA64D0" w:rsidR="0049224E" w:rsidRPr="0024485D" w:rsidRDefault="001E741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91.9</w:t>
            </w:r>
          </w:p>
        </w:tc>
        <w:tc>
          <w:tcPr>
            <w:tcW w:w="2547" w:type="dxa"/>
          </w:tcPr>
          <w:p w14:paraId="223EE239" w14:textId="7406D3FA" w:rsidR="0049224E" w:rsidRDefault="0049224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94.1</w:t>
            </w:r>
          </w:p>
        </w:tc>
        <w:tc>
          <w:tcPr>
            <w:tcW w:w="2547" w:type="dxa"/>
          </w:tcPr>
          <w:p w14:paraId="617976C0" w14:textId="7B618917" w:rsidR="0049224E" w:rsidRDefault="001E741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(2.2</w:t>
            </w:r>
            <w:r w:rsidR="00D4255F"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</w:tr>
      <w:tr w:rsidR="0049224E" w14:paraId="31E3E107" w14:textId="77777777" w:rsidTr="0024485D">
        <w:tc>
          <w:tcPr>
            <w:tcW w:w="2547" w:type="dxa"/>
          </w:tcPr>
          <w:p w14:paraId="1544E215" w14:textId="09828756" w:rsidR="0049224E" w:rsidRPr="0024485D" w:rsidRDefault="0049224E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Cargo Capacity, Rear Seats Up</w:t>
            </w:r>
          </w:p>
        </w:tc>
        <w:tc>
          <w:tcPr>
            <w:tcW w:w="2547" w:type="dxa"/>
          </w:tcPr>
          <w:p w14:paraId="0EA2040B" w14:textId="6F011B28" w:rsidR="0049224E" w:rsidRPr="0024485D" w:rsidRDefault="001E741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18.7</w:t>
            </w:r>
          </w:p>
        </w:tc>
        <w:tc>
          <w:tcPr>
            <w:tcW w:w="2547" w:type="dxa"/>
          </w:tcPr>
          <w:p w14:paraId="7881C740" w14:textId="4E465CDC" w:rsidR="0049224E" w:rsidRDefault="0049224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19.2</w:t>
            </w:r>
          </w:p>
        </w:tc>
        <w:tc>
          <w:tcPr>
            <w:tcW w:w="2547" w:type="dxa"/>
          </w:tcPr>
          <w:p w14:paraId="25C5D75D" w14:textId="77A56292" w:rsidR="0049224E" w:rsidRDefault="001E741E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(0.5</w:t>
            </w:r>
            <w:r w:rsidR="00D4255F"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</w:tr>
      <w:tr w:rsidR="0049224E" w14:paraId="5DE8FC39" w14:textId="77777777" w:rsidTr="0024485D">
        <w:tc>
          <w:tcPr>
            <w:tcW w:w="2547" w:type="dxa"/>
          </w:tcPr>
          <w:p w14:paraId="751C5A5B" w14:textId="7C65428E" w:rsidR="0049224E" w:rsidRPr="0024485D" w:rsidRDefault="0049224E" w:rsidP="00CA5091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Cargo Capacity, Rear Seats Down</w:t>
            </w:r>
          </w:p>
        </w:tc>
        <w:tc>
          <w:tcPr>
            <w:tcW w:w="2547" w:type="dxa"/>
          </w:tcPr>
          <w:p w14:paraId="5BC35CC1" w14:textId="766B62FF" w:rsidR="0049224E" w:rsidRPr="0024485D" w:rsidRDefault="00D4255F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31.9</w:t>
            </w:r>
          </w:p>
        </w:tc>
        <w:tc>
          <w:tcPr>
            <w:tcW w:w="2547" w:type="dxa"/>
          </w:tcPr>
          <w:p w14:paraId="70CA3027" w14:textId="10C1BC89" w:rsidR="0049224E" w:rsidRDefault="00D4255F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45.8</w:t>
            </w:r>
          </w:p>
        </w:tc>
        <w:tc>
          <w:tcPr>
            <w:tcW w:w="2547" w:type="dxa"/>
          </w:tcPr>
          <w:p w14:paraId="17A6326B" w14:textId="73B811F7" w:rsidR="0049224E" w:rsidRDefault="00D4255F" w:rsidP="00662904">
            <w:pPr>
              <w:wordWrap/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(13.9)</w:t>
            </w:r>
          </w:p>
        </w:tc>
      </w:tr>
    </w:tbl>
    <w:p w14:paraId="50BBFA5B" w14:textId="77777777" w:rsidR="0024485D" w:rsidRDefault="0024485D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756BE785" w14:textId="77777777" w:rsidR="008B4F67" w:rsidRDefault="008B4F67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6261B646" w14:textId="0B434066" w:rsidR="00CA5091" w:rsidRDefault="00C270A1" w:rsidP="00CA5091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Venue offers com</w:t>
      </w:r>
      <w:r w:rsidR="003F0465">
        <w:rPr>
          <w:rFonts w:ascii="Arial" w:hAnsi="Arial" w:cs="Arial"/>
          <w:bCs/>
          <w:color w:val="000000"/>
          <w:sz w:val="22"/>
        </w:rPr>
        <w:t xml:space="preserve">fort and convenience features. The </w:t>
      </w:r>
      <w:r w:rsidR="00CA5091">
        <w:rPr>
          <w:rFonts w:ascii="Arial" w:hAnsi="Arial" w:cs="Arial"/>
          <w:bCs/>
          <w:color w:val="000000"/>
          <w:sz w:val="22"/>
        </w:rPr>
        <w:t>cargo space featu</w:t>
      </w:r>
      <w:r w:rsidR="003F0465">
        <w:rPr>
          <w:rFonts w:ascii="Arial" w:hAnsi="Arial" w:cs="Arial"/>
          <w:bCs/>
          <w:color w:val="000000"/>
          <w:sz w:val="22"/>
        </w:rPr>
        <w:t>res</w:t>
      </w:r>
      <w:r w:rsidR="006354E2">
        <w:rPr>
          <w:rFonts w:ascii="Arial" w:hAnsi="Arial" w:cs="Arial"/>
          <w:bCs/>
          <w:color w:val="000000"/>
          <w:sz w:val="22"/>
        </w:rPr>
        <w:t xml:space="preserve"> a </w:t>
      </w:r>
      <w:r w:rsidR="00CA5091">
        <w:rPr>
          <w:rFonts w:ascii="Arial" w:hAnsi="Arial" w:cs="Arial"/>
          <w:bCs/>
          <w:color w:val="000000"/>
          <w:sz w:val="22"/>
        </w:rPr>
        <w:t xml:space="preserve">rear covering shelf for </w:t>
      </w:r>
      <w:r w:rsidR="003F0465">
        <w:rPr>
          <w:rFonts w:ascii="Arial" w:hAnsi="Arial" w:cs="Arial"/>
          <w:bCs/>
          <w:color w:val="000000"/>
          <w:sz w:val="22"/>
        </w:rPr>
        <w:t>added privacy</w:t>
      </w:r>
      <w:r w:rsidR="00250A3C">
        <w:rPr>
          <w:rFonts w:ascii="Arial" w:hAnsi="Arial" w:cs="Arial"/>
          <w:bCs/>
          <w:color w:val="000000"/>
          <w:sz w:val="22"/>
        </w:rPr>
        <w:t xml:space="preserve"> and can be conveniently stowed along the rear seatback when not </w:t>
      </w:r>
      <w:r w:rsidR="007850F4">
        <w:rPr>
          <w:rFonts w:ascii="Arial" w:hAnsi="Arial" w:cs="Arial"/>
          <w:bCs/>
          <w:color w:val="000000"/>
          <w:sz w:val="22"/>
        </w:rPr>
        <w:t>being used</w:t>
      </w:r>
      <w:r w:rsidR="00CA5091">
        <w:rPr>
          <w:rFonts w:ascii="Arial" w:hAnsi="Arial" w:cs="Arial"/>
          <w:bCs/>
          <w:color w:val="000000"/>
          <w:sz w:val="22"/>
        </w:rPr>
        <w:t xml:space="preserve">. </w:t>
      </w:r>
      <w:r w:rsidR="00C401BA">
        <w:rPr>
          <w:rFonts w:ascii="Arial" w:hAnsi="Arial" w:cs="Arial"/>
          <w:bCs/>
          <w:color w:val="000000"/>
          <w:sz w:val="22"/>
        </w:rPr>
        <w:t>While, the</w:t>
      </w:r>
      <w:r w:rsidR="007850F4">
        <w:rPr>
          <w:rFonts w:ascii="Arial" w:hAnsi="Arial" w:cs="Arial"/>
          <w:bCs/>
          <w:color w:val="000000"/>
          <w:sz w:val="22"/>
        </w:rPr>
        <w:t xml:space="preserve"> </w:t>
      </w:r>
      <w:r w:rsidR="00C401BA">
        <w:rPr>
          <w:rFonts w:ascii="Arial" w:hAnsi="Arial" w:cs="Arial"/>
          <w:bCs/>
          <w:color w:val="000000"/>
          <w:sz w:val="22"/>
        </w:rPr>
        <w:t>dual level cargo floor feature provides</w:t>
      </w:r>
      <w:r w:rsidR="007850F4" w:rsidRPr="007850F4">
        <w:rPr>
          <w:rFonts w:ascii="Arial" w:hAnsi="Arial" w:cs="Arial"/>
          <w:bCs/>
          <w:color w:val="000000"/>
          <w:sz w:val="22"/>
        </w:rPr>
        <w:t xml:space="preserve"> flexibility to have the floor of the cargo area </w:t>
      </w:r>
      <w:r w:rsidR="007850F4">
        <w:rPr>
          <w:rFonts w:ascii="Arial" w:hAnsi="Arial" w:cs="Arial"/>
          <w:bCs/>
          <w:color w:val="000000"/>
          <w:sz w:val="22"/>
        </w:rPr>
        <w:t>in</w:t>
      </w:r>
      <w:r w:rsidR="00C401BA">
        <w:rPr>
          <w:rFonts w:ascii="Arial" w:hAnsi="Arial" w:cs="Arial"/>
          <w:bCs/>
          <w:color w:val="000000"/>
          <w:sz w:val="22"/>
        </w:rPr>
        <w:t xml:space="preserve"> either</w:t>
      </w:r>
      <w:r w:rsidR="007850F4">
        <w:rPr>
          <w:rFonts w:ascii="Arial" w:hAnsi="Arial" w:cs="Arial"/>
          <w:bCs/>
          <w:color w:val="000000"/>
          <w:sz w:val="22"/>
        </w:rPr>
        <w:t xml:space="preserve"> the top position - </w:t>
      </w:r>
      <w:r w:rsidR="007850F4" w:rsidRPr="007850F4">
        <w:rPr>
          <w:rFonts w:ascii="Arial" w:hAnsi="Arial" w:cs="Arial"/>
          <w:bCs/>
          <w:color w:val="000000"/>
          <w:sz w:val="22"/>
        </w:rPr>
        <w:t>level with the seats when folded down, or at a lower positi</w:t>
      </w:r>
      <w:r w:rsidR="007850F4">
        <w:rPr>
          <w:rFonts w:ascii="Arial" w:hAnsi="Arial" w:cs="Arial"/>
          <w:bCs/>
          <w:color w:val="000000"/>
          <w:sz w:val="22"/>
        </w:rPr>
        <w:t xml:space="preserve">on to accommodate taller cargo. </w:t>
      </w:r>
      <w:r w:rsidR="009F3E10">
        <w:rPr>
          <w:rFonts w:ascii="Arial" w:hAnsi="Arial" w:cs="Arial"/>
          <w:bCs/>
          <w:color w:val="000000"/>
          <w:sz w:val="22"/>
        </w:rPr>
        <w:t xml:space="preserve">Consumers will appreciate </w:t>
      </w:r>
      <w:r w:rsidR="003F0465">
        <w:rPr>
          <w:rFonts w:ascii="Arial" w:hAnsi="Arial" w:cs="Arial"/>
          <w:bCs/>
          <w:color w:val="000000"/>
          <w:sz w:val="22"/>
        </w:rPr>
        <w:t>available convenie</w:t>
      </w:r>
      <w:r w:rsidR="00A95CD1">
        <w:rPr>
          <w:rFonts w:ascii="Arial" w:hAnsi="Arial" w:cs="Arial"/>
          <w:bCs/>
          <w:color w:val="000000"/>
          <w:sz w:val="22"/>
        </w:rPr>
        <w:t xml:space="preserve">nce features such as Dual USBs, </w:t>
      </w:r>
      <w:r w:rsidR="00CA5091">
        <w:rPr>
          <w:rFonts w:ascii="Arial" w:hAnsi="Arial" w:cs="Arial"/>
          <w:bCs/>
          <w:color w:val="000000"/>
          <w:sz w:val="22"/>
        </w:rPr>
        <w:t>3.5” TFT instrument cluster display</w:t>
      </w:r>
      <w:r w:rsidR="003F0465">
        <w:rPr>
          <w:rFonts w:ascii="Arial" w:hAnsi="Arial" w:cs="Arial"/>
          <w:bCs/>
          <w:color w:val="000000"/>
          <w:sz w:val="22"/>
        </w:rPr>
        <w:t xml:space="preserve"> to illustrate useful information, </w:t>
      </w:r>
      <w:r w:rsidR="00CA5091" w:rsidRPr="00351D29">
        <w:rPr>
          <w:rFonts w:ascii="Arial" w:hAnsi="Arial" w:cs="Arial"/>
          <w:sz w:val="22"/>
        </w:rPr>
        <w:t>rearview camera</w:t>
      </w:r>
      <w:r w:rsidR="006354E2">
        <w:rPr>
          <w:rFonts w:ascii="Arial" w:hAnsi="Arial" w:cs="Arial"/>
          <w:sz w:val="22"/>
        </w:rPr>
        <w:t xml:space="preserve"> and</w:t>
      </w:r>
      <w:r w:rsidR="006354E2">
        <w:t xml:space="preserve"> </w:t>
      </w:r>
      <w:r w:rsidR="00CA5091" w:rsidRPr="006E4752">
        <w:rPr>
          <w:rFonts w:ascii="Arial" w:hAnsi="Arial" w:cs="Arial"/>
          <w:bCs/>
          <w:color w:val="000000"/>
          <w:sz w:val="22"/>
        </w:rPr>
        <w:t>Bluetooth® hands-free phone</w:t>
      </w:r>
      <w:r w:rsidR="003F0465">
        <w:rPr>
          <w:rFonts w:ascii="Arial" w:hAnsi="Arial" w:cs="Arial"/>
          <w:bCs/>
          <w:color w:val="000000"/>
          <w:sz w:val="22"/>
        </w:rPr>
        <w:t>. The leather-wrapped steering wheel provides daily comfort for the driver.</w:t>
      </w:r>
    </w:p>
    <w:p w14:paraId="21427FDA" w14:textId="77777777" w:rsidR="00860C7F" w:rsidRDefault="00860C7F" w:rsidP="00033098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56BE2B54" w14:textId="719B25C1" w:rsidR="009D74F6" w:rsidRDefault="00217EB9" w:rsidP="00A5366A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E90192">
        <w:rPr>
          <w:rFonts w:ascii="Arial" w:hAnsi="Arial" w:cs="Arial"/>
          <w:b/>
          <w:bCs/>
          <w:color w:val="000000"/>
          <w:sz w:val="22"/>
          <w:u w:val="single"/>
        </w:rPr>
        <w:lastRenderedPageBreak/>
        <w:t>Fun, Youthful Colors</w:t>
      </w:r>
      <w:r>
        <w:rPr>
          <w:rFonts w:ascii="Arial" w:hAnsi="Arial" w:cs="Arial"/>
          <w:bCs/>
          <w:color w:val="000000"/>
          <w:sz w:val="22"/>
        </w:rPr>
        <w:br/>
      </w:r>
      <w:proofErr w:type="gramStart"/>
      <w:r w:rsidR="00A5366A">
        <w:rPr>
          <w:rFonts w:ascii="Arial" w:hAnsi="Arial" w:cs="Arial"/>
          <w:bCs/>
          <w:color w:val="000000"/>
          <w:sz w:val="22"/>
        </w:rPr>
        <w:t>T</w:t>
      </w:r>
      <w:r>
        <w:rPr>
          <w:rFonts w:ascii="Arial" w:hAnsi="Arial" w:cs="Arial"/>
          <w:bCs/>
          <w:color w:val="000000"/>
          <w:sz w:val="22"/>
        </w:rPr>
        <w:t>o</w:t>
      </w:r>
      <w:proofErr w:type="gramEnd"/>
      <w:r>
        <w:rPr>
          <w:rFonts w:ascii="Arial" w:hAnsi="Arial" w:cs="Arial"/>
          <w:bCs/>
          <w:color w:val="000000"/>
          <w:sz w:val="22"/>
        </w:rPr>
        <w:t xml:space="preserve"> complement the </w:t>
      </w:r>
      <w:r w:rsidRPr="00287B79">
        <w:rPr>
          <w:rFonts w:ascii="Arial" w:hAnsi="Arial" w:cs="Arial"/>
          <w:bCs/>
          <w:color w:val="000000"/>
          <w:sz w:val="22"/>
        </w:rPr>
        <w:t>dramatic design</w:t>
      </w:r>
      <w:r>
        <w:rPr>
          <w:rFonts w:ascii="Arial" w:hAnsi="Arial" w:cs="Arial"/>
          <w:bCs/>
          <w:color w:val="000000"/>
          <w:sz w:val="22"/>
        </w:rPr>
        <w:t>, V</w:t>
      </w:r>
      <w:r w:rsidR="00E90192">
        <w:rPr>
          <w:rFonts w:ascii="Arial" w:hAnsi="Arial" w:cs="Arial"/>
          <w:bCs/>
          <w:color w:val="000000"/>
          <w:sz w:val="22"/>
        </w:rPr>
        <w:t>enue is available with fun, you</w:t>
      </w:r>
      <w:r>
        <w:rPr>
          <w:rFonts w:ascii="Arial" w:hAnsi="Arial" w:cs="Arial"/>
          <w:bCs/>
          <w:color w:val="000000"/>
          <w:sz w:val="22"/>
        </w:rPr>
        <w:t>thful colors. A total of eight exterior colors</w:t>
      </w:r>
      <w:r w:rsidR="00436FB2">
        <w:rPr>
          <w:rFonts w:ascii="Arial" w:hAnsi="Arial" w:cs="Arial"/>
          <w:bCs/>
          <w:color w:val="000000"/>
          <w:sz w:val="22"/>
        </w:rPr>
        <w:t xml:space="preserve"> are available</w:t>
      </w:r>
      <w:r w:rsidR="007651BB">
        <w:rPr>
          <w:rFonts w:ascii="Arial" w:hAnsi="Arial" w:cs="Arial"/>
          <w:bCs/>
          <w:color w:val="000000"/>
          <w:sz w:val="22"/>
        </w:rPr>
        <w:t>,</w:t>
      </w:r>
      <w:r w:rsidR="00436FB2">
        <w:rPr>
          <w:rFonts w:ascii="Arial" w:hAnsi="Arial" w:cs="Arial"/>
          <w:bCs/>
          <w:color w:val="000000"/>
          <w:sz w:val="22"/>
        </w:rPr>
        <w:t xml:space="preserve"> including</w:t>
      </w:r>
      <w:r w:rsidR="00A95CD1">
        <w:rPr>
          <w:rFonts w:ascii="Arial" w:hAnsi="Arial" w:cs="Arial"/>
          <w:bCs/>
          <w:color w:val="000000"/>
          <w:sz w:val="22"/>
        </w:rPr>
        <w:t xml:space="preserve"> </w:t>
      </w:r>
      <w:r w:rsidR="005F17C8">
        <w:rPr>
          <w:rFonts w:ascii="Arial" w:hAnsi="Arial" w:cs="Arial"/>
          <w:bCs/>
          <w:color w:val="000000"/>
          <w:sz w:val="22"/>
        </w:rPr>
        <w:t>Ceramic White</w:t>
      </w:r>
      <w:r>
        <w:rPr>
          <w:rFonts w:ascii="Arial" w:hAnsi="Arial" w:cs="Arial"/>
          <w:bCs/>
          <w:color w:val="000000"/>
          <w:sz w:val="22"/>
        </w:rPr>
        <w:t xml:space="preserve">, </w:t>
      </w:r>
      <w:r w:rsidR="005F17C8">
        <w:rPr>
          <w:rFonts w:ascii="Arial" w:hAnsi="Arial" w:cs="Arial"/>
          <w:bCs/>
          <w:color w:val="000000"/>
          <w:sz w:val="22"/>
        </w:rPr>
        <w:t>Black Noir</w:t>
      </w:r>
      <w:r>
        <w:rPr>
          <w:rFonts w:ascii="Arial" w:hAnsi="Arial" w:cs="Arial"/>
          <w:bCs/>
          <w:color w:val="000000"/>
          <w:sz w:val="22"/>
        </w:rPr>
        <w:t xml:space="preserve">, </w:t>
      </w:r>
      <w:r w:rsidR="005F17C8">
        <w:rPr>
          <w:rFonts w:ascii="Arial" w:hAnsi="Arial" w:cs="Arial"/>
          <w:bCs/>
          <w:color w:val="000000"/>
          <w:sz w:val="22"/>
        </w:rPr>
        <w:t xml:space="preserve">Steller </w:t>
      </w:r>
      <w:r>
        <w:rPr>
          <w:rFonts w:ascii="Arial" w:hAnsi="Arial" w:cs="Arial"/>
          <w:bCs/>
          <w:color w:val="000000"/>
          <w:sz w:val="22"/>
        </w:rPr>
        <w:t xml:space="preserve">Silver, </w:t>
      </w:r>
      <w:r w:rsidR="002C13BB">
        <w:rPr>
          <w:rFonts w:ascii="Arial" w:hAnsi="Arial" w:cs="Arial"/>
          <w:bCs/>
          <w:color w:val="000000"/>
          <w:sz w:val="22"/>
        </w:rPr>
        <w:t>Galactic</w:t>
      </w:r>
      <w:r w:rsidR="005F17C8" w:rsidRPr="002C13BB">
        <w:rPr>
          <w:rFonts w:ascii="Arial" w:hAnsi="Arial" w:cs="Arial"/>
          <w:bCs/>
          <w:color w:val="000000"/>
          <w:sz w:val="22"/>
        </w:rPr>
        <w:t xml:space="preserve"> </w:t>
      </w:r>
      <w:r w:rsidRPr="002C13BB">
        <w:rPr>
          <w:rFonts w:ascii="Arial" w:hAnsi="Arial" w:cs="Arial"/>
          <w:bCs/>
          <w:color w:val="000000"/>
          <w:sz w:val="22"/>
        </w:rPr>
        <w:t>Gray</w:t>
      </w:r>
      <w:r w:rsidR="00436FB2" w:rsidRPr="002C13BB">
        <w:rPr>
          <w:rFonts w:ascii="Arial" w:hAnsi="Arial" w:cs="Arial"/>
          <w:bCs/>
          <w:color w:val="000000"/>
          <w:sz w:val="22"/>
        </w:rPr>
        <w:t>,</w:t>
      </w:r>
      <w:r w:rsidR="00436FB2">
        <w:rPr>
          <w:rFonts w:ascii="Arial" w:hAnsi="Arial" w:cs="Arial"/>
          <w:bCs/>
          <w:color w:val="000000"/>
          <w:sz w:val="22"/>
        </w:rPr>
        <w:t xml:space="preserve"> </w:t>
      </w:r>
      <w:r w:rsidR="005F17C8">
        <w:rPr>
          <w:rFonts w:ascii="Arial" w:hAnsi="Arial" w:cs="Arial"/>
          <w:bCs/>
          <w:color w:val="000000"/>
          <w:sz w:val="22"/>
        </w:rPr>
        <w:t xml:space="preserve">Scarlet </w:t>
      </w:r>
      <w:r w:rsidR="00436FB2">
        <w:rPr>
          <w:rFonts w:ascii="Arial" w:hAnsi="Arial" w:cs="Arial"/>
          <w:bCs/>
          <w:color w:val="000000"/>
          <w:sz w:val="22"/>
        </w:rPr>
        <w:t xml:space="preserve">Red, </w:t>
      </w:r>
      <w:r w:rsidR="005F17C8">
        <w:rPr>
          <w:rFonts w:ascii="Arial" w:hAnsi="Arial" w:cs="Arial"/>
          <w:bCs/>
          <w:color w:val="000000"/>
          <w:sz w:val="22"/>
        </w:rPr>
        <w:t>Intense Blue</w:t>
      </w:r>
      <w:r w:rsidR="002C13BB">
        <w:rPr>
          <w:rFonts w:ascii="Arial" w:hAnsi="Arial" w:cs="Arial"/>
          <w:bCs/>
          <w:color w:val="000000"/>
          <w:sz w:val="22"/>
        </w:rPr>
        <w:t xml:space="preserve">, </w:t>
      </w:r>
      <w:r w:rsidRPr="002C13BB">
        <w:rPr>
          <w:rFonts w:ascii="Arial" w:hAnsi="Arial" w:cs="Arial"/>
          <w:bCs/>
          <w:color w:val="000000"/>
          <w:sz w:val="22"/>
        </w:rPr>
        <w:t>Green</w:t>
      </w:r>
      <w:r w:rsidR="002C13BB">
        <w:rPr>
          <w:rFonts w:ascii="Arial" w:hAnsi="Arial" w:cs="Arial"/>
          <w:bCs/>
          <w:color w:val="000000"/>
          <w:sz w:val="22"/>
        </w:rPr>
        <w:t xml:space="preserve"> Apple</w:t>
      </w:r>
      <w:r w:rsidR="00436FB2">
        <w:rPr>
          <w:rFonts w:ascii="Arial" w:hAnsi="Arial" w:cs="Arial"/>
          <w:bCs/>
          <w:color w:val="000000"/>
          <w:sz w:val="22"/>
        </w:rPr>
        <w:t xml:space="preserve"> and Denim. Denim can be coupled with denim cloth and </w:t>
      </w:r>
      <w:r w:rsidR="005F17C8">
        <w:rPr>
          <w:rFonts w:ascii="Arial" w:hAnsi="Arial" w:cs="Arial"/>
          <w:bCs/>
          <w:color w:val="000000"/>
          <w:sz w:val="22"/>
        </w:rPr>
        <w:t xml:space="preserve">leatherette </w:t>
      </w:r>
      <w:r w:rsidR="00436FB2">
        <w:rPr>
          <w:rFonts w:ascii="Arial" w:hAnsi="Arial" w:cs="Arial"/>
          <w:bCs/>
          <w:color w:val="000000"/>
          <w:sz w:val="22"/>
        </w:rPr>
        <w:t>interior with a white contrasting roof</w:t>
      </w:r>
      <w:r w:rsidR="00494D8A">
        <w:rPr>
          <w:rFonts w:ascii="Arial" w:hAnsi="Arial" w:cs="Arial"/>
          <w:bCs/>
          <w:color w:val="000000"/>
          <w:sz w:val="22"/>
        </w:rPr>
        <w:t xml:space="preserve">. </w:t>
      </w:r>
      <w:r>
        <w:rPr>
          <w:rFonts w:ascii="Arial" w:hAnsi="Arial" w:cs="Arial"/>
          <w:bCs/>
          <w:color w:val="000000"/>
          <w:sz w:val="22"/>
        </w:rPr>
        <w:t>Venue offers</w:t>
      </w:r>
      <w:r w:rsidR="00436FB2">
        <w:rPr>
          <w:rFonts w:ascii="Arial" w:hAnsi="Arial" w:cs="Arial"/>
          <w:bCs/>
          <w:color w:val="000000"/>
          <w:sz w:val="22"/>
        </w:rPr>
        <w:t xml:space="preserve"> a choice of </w:t>
      </w:r>
      <w:r w:rsidR="009F3E10">
        <w:rPr>
          <w:rFonts w:ascii="Arial" w:hAnsi="Arial" w:cs="Arial"/>
          <w:bCs/>
          <w:color w:val="000000"/>
          <w:sz w:val="22"/>
        </w:rPr>
        <w:t>gray or black cloth interiors</w:t>
      </w:r>
      <w:r w:rsidR="00436FB2">
        <w:rPr>
          <w:rFonts w:ascii="Arial" w:hAnsi="Arial" w:cs="Arial"/>
          <w:bCs/>
          <w:color w:val="000000"/>
          <w:sz w:val="22"/>
        </w:rPr>
        <w:t>.</w:t>
      </w:r>
      <w:r w:rsidR="00494D8A"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>An all-new two-tone roof, power sunroof and privacy glass contribute further to the head-turning style options.</w:t>
      </w:r>
      <w:r w:rsidRPr="00B041F4">
        <w:rPr>
          <w:rFonts w:ascii="Arial" w:hAnsi="Arial" w:cs="Arial"/>
          <w:bCs/>
          <w:color w:val="000000"/>
          <w:sz w:val="22"/>
        </w:rPr>
        <w:br/>
      </w:r>
    </w:p>
    <w:p w14:paraId="34B56E7F" w14:textId="139D941F" w:rsidR="0029374C" w:rsidRPr="0029374C" w:rsidRDefault="0029374C" w:rsidP="00A5366A">
      <w:pPr>
        <w:wordWrap/>
        <w:spacing w:line="360" w:lineRule="auto"/>
        <w:contextualSpacing/>
        <w:jc w:val="left"/>
        <w:rPr>
          <w:rFonts w:ascii="Arial" w:hAnsi="Arial" w:cs="Arial"/>
          <w:b/>
          <w:bCs/>
          <w:color w:val="000000"/>
          <w:sz w:val="22"/>
          <w:u w:val="single"/>
        </w:rPr>
      </w:pPr>
      <w:r w:rsidRPr="0029374C">
        <w:rPr>
          <w:rFonts w:ascii="Arial" w:hAnsi="Arial" w:cs="Arial"/>
          <w:b/>
          <w:bCs/>
          <w:color w:val="000000"/>
          <w:sz w:val="22"/>
          <w:u w:val="single"/>
        </w:rPr>
        <w:t>Venue Naming</w:t>
      </w:r>
    </w:p>
    <w:p w14:paraId="3F2BBA91" w14:textId="25F9FCBC" w:rsidR="005217CE" w:rsidRPr="005217CE" w:rsidRDefault="00C71973" w:rsidP="005217CE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Hyundai’s naming theme for S</w:t>
      </w:r>
      <w:r w:rsidR="005217CE" w:rsidRPr="005217CE">
        <w:rPr>
          <w:rFonts w:ascii="Arial" w:hAnsi="Arial" w:cs="Arial"/>
          <w:bCs/>
          <w:color w:val="000000"/>
          <w:sz w:val="22"/>
        </w:rPr>
        <w:t xml:space="preserve">UVs has typically been a city or place. </w:t>
      </w:r>
      <w:r>
        <w:rPr>
          <w:rFonts w:ascii="Arial" w:hAnsi="Arial" w:cs="Arial"/>
          <w:bCs/>
          <w:color w:val="000000"/>
          <w:sz w:val="22"/>
        </w:rPr>
        <w:t>The new entry S</w:t>
      </w:r>
      <w:r w:rsidR="005217CE">
        <w:rPr>
          <w:rFonts w:ascii="Arial" w:hAnsi="Arial" w:cs="Arial"/>
          <w:bCs/>
          <w:color w:val="000000"/>
          <w:sz w:val="22"/>
        </w:rPr>
        <w:t xml:space="preserve">UV name references a ‘place’ people want to be seen in. The vehicle </w:t>
      </w:r>
      <w:r w:rsidR="005217CE" w:rsidRPr="005217CE">
        <w:rPr>
          <w:rFonts w:ascii="Arial" w:hAnsi="Arial" w:cs="Arial"/>
          <w:bCs/>
          <w:color w:val="000000"/>
          <w:sz w:val="22"/>
        </w:rPr>
        <w:t>embodies the characteristics of ‘the place to be,’ while reaching the final desired destination, wherever that may be.</w:t>
      </w:r>
      <w:r w:rsidR="005217CE" w:rsidRPr="005217CE">
        <w:t xml:space="preserve"> </w:t>
      </w:r>
      <w:r w:rsidR="005217CE" w:rsidRPr="005217CE">
        <w:rPr>
          <w:rFonts w:ascii="Arial" w:hAnsi="Arial" w:cs="Arial"/>
          <w:bCs/>
          <w:color w:val="000000"/>
          <w:sz w:val="22"/>
        </w:rPr>
        <w:t>The Venue symbolizes a trendy, unique style, perfect for</w:t>
      </w:r>
      <w:r w:rsidR="009319B4">
        <w:rPr>
          <w:rFonts w:ascii="Arial" w:hAnsi="Arial" w:cs="Arial"/>
          <w:bCs/>
          <w:color w:val="000000"/>
          <w:sz w:val="22"/>
        </w:rPr>
        <w:t xml:space="preserve"> Hyundai’s newest and smallest S</w:t>
      </w:r>
      <w:r w:rsidR="005217CE" w:rsidRPr="005217CE">
        <w:rPr>
          <w:rFonts w:ascii="Arial" w:hAnsi="Arial" w:cs="Arial"/>
          <w:bCs/>
          <w:color w:val="000000"/>
          <w:sz w:val="22"/>
        </w:rPr>
        <w:t xml:space="preserve">UV. For first time vehicle owners, Venue offers relaxation and protection with its standard safety features at an affordable price.  </w:t>
      </w:r>
    </w:p>
    <w:p w14:paraId="0BA1125D" w14:textId="77777777" w:rsidR="005217CE" w:rsidRPr="005217CE" w:rsidRDefault="005217CE" w:rsidP="005217CE">
      <w:pPr>
        <w:wordWrap/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</w:p>
    <w:p w14:paraId="25308D5C" w14:textId="77777777" w:rsidR="00B041F4" w:rsidRPr="00B041F4" w:rsidRDefault="009D74F6" w:rsidP="00AD2245">
      <w:pPr>
        <w:spacing w:line="360" w:lineRule="auto"/>
        <w:contextualSpacing/>
        <w:jc w:val="left"/>
        <w:rPr>
          <w:rFonts w:ascii="Arial" w:hAnsi="Arial" w:cs="Arial"/>
          <w:b/>
          <w:bCs/>
          <w:color w:val="000000"/>
          <w:sz w:val="22"/>
          <w:u w:val="single"/>
        </w:rPr>
      </w:pPr>
      <w:r w:rsidRPr="00B041F4">
        <w:rPr>
          <w:rFonts w:ascii="Arial" w:hAnsi="Arial" w:cs="Arial"/>
          <w:b/>
          <w:bCs/>
          <w:color w:val="000000"/>
          <w:sz w:val="22"/>
          <w:u w:val="single"/>
        </w:rPr>
        <w:t>Peace of Mind with America’s Best Warranty</w:t>
      </w:r>
    </w:p>
    <w:p w14:paraId="60245D19" w14:textId="69616F74" w:rsidR="00AD2245" w:rsidRPr="00AD2245" w:rsidRDefault="00AD2245" w:rsidP="00AD2245">
      <w:pPr>
        <w:spacing w:line="360" w:lineRule="auto"/>
        <w:contextualSpacing/>
        <w:jc w:val="left"/>
        <w:rPr>
          <w:rFonts w:ascii="Arial" w:hAnsi="Arial" w:cs="Arial"/>
          <w:bCs/>
          <w:color w:val="000000"/>
          <w:sz w:val="22"/>
        </w:rPr>
      </w:pPr>
      <w:r w:rsidRPr="00AD2245">
        <w:rPr>
          <w:rFonts w:ascii="Arial" w:hAnsi="Arial" w:cs="Arial"/>
          <w:bCs/>
          <w:color w:val="000000"/>
          <w:sz w:val="22"/>
        </w:rPr>
        <w:t>All Hyundai vehicles sold in the U.S. are covered by the Hyundai Assurance program, which includes the 5-year/60,000-mile fully-transferab</w:t>
      </w:r>
      <w:r w:rsidR="00791353">
        <w:rPr>
          <w:rFonts w:ascii="Arial" w:hAnsi="Arial" w:cs="Arial"/>
          <w:bCs/>
          <w:color w:val="000000"/>
          <w:sz w:val="22"/>
        </w:rPr>
        <w:t>le new vehicle limited warranty;</w:t>
      </w:r>
      <w:r w:rsidRPr="00AD2245">
        <w:rPr>
          <w:rFonts w:ascii="Arial" w:hAnsi="Arial" w:cs="Arial"/>
          <w:bCs/>
          <w:color w:val="000000"/>
          <w:sz w:val="22"/>
        </w:rPr>
        <w:t xml:space="preserve"> Hyundai’s 10-year/100,000-mile powertrain limited warranty and five years of complimentary Roadside Assistance.</w:t>
      </w:r>
      <w:r w:rsidR="009D74F6">
        <w:rPr>
          <w:rFonts w:ascii="Arial" w:hAnsi="Arial" w:cs="Arial"/>
          <w:bCs/>
          <w:color w:val="000000"/>
          <w:sz w:val="22"/>
        </w:rPr>
        <w:t xml:space="preserve"> </w:t>
      </w:r>
    </w:p>
    <w:p w14:paraId="7B7E16BD" w14:textId="77777777" w:rsidR="005E466D" w:rsidRDefault="005E466D" w:rsidP="005E7EE1">
      <w:pPr>
        <w:spacing w:line="360" w:lineRule="auto"/>
        <w:contextualSpacing/>
        <w:rPr>
          <w:rFonts w:ascii="Arial" w:hAnsi="Arial" w:cs="Arial"/>
          <w:b/>
          <w:bCs/>
          <w:sz w:val="22"/>
        </w:rPr>
      </w:pPr>
    </w:p>
    <w:p w14:paraId="22CAA280" w14:textId="77777777" w:rsidR="006F4F55" w:rsidRDefault="006F4F55" w:rsidP="005E7EE1">
      <w:pPr>
        <w:spacing w:line="360" w:lineRule="auto"/>
        <w:contextualSpacing/>
        <w:rPr>
          <w:rFonts w:ascii="Arial" w:hAnsi="Arial" w:cs="Arial"/>
          <w:b/>
          <w:bCs/>
          <w:sz w:val="22"/>
        </w:rPr>
      </w:pPr>
    </w:p>
    <w:p w14:paraId="2F3B4D1E" w14:textId="77777777" w:rsidR="005E7EE1" w:rsidRPr="007F047B" w:rsidRDefault="005E466D" w:rsidP="005E7EE1">
      <w:pPr>
        <w:spacing w:line="36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HYUNDAI MOTOR AMERICA</w:t>
      </w:r>
    </w:p>
    <w:p w14:paraId="110A4680" w14:textId="79FC20F2" w:rsidR="005E7EE1" w:rsidRDefault="005E7EE1" w:rsidP="00E115D7">
      <w:pPr>
        <w:spacing w:line="360" w:lineRule="auto"/>
        <w:contextualSpacing/>
        <w:jc w:val="left"/>
        <w:rPr>
          <w:rFonts w:ascii="Arial" w:hAnsi="Arial" w:cs="Arial"/>
          <w:sz w:val="22"/>
        </w:rPr>
      </w:pPr>
      <w:r w:rsidRPr="00704AB8">
        <w:rPr>
          <w:rFonts w:ascii="Arial" w:hAnsi="Arial" w:cs="Arial"/>
          <w:sz w:val="22"/>
        </w:rPr>
        <w:t>Hyundai Motor Americ</w:t>
      </w:r>
      <w:r>
        <w:rPr>
          <w:rFonts w:ascii="Arial" w:hAnsi="Arial" w:cs="Arial"/>
          <w:sz w:val="22"/>
        </w:rPr>
        <w:t>a is focused on delivering an outstanding</w:t>
      </w:r>
      <w:r w:rsidRPr="00704AB8">
        <w:rPr>
          <w:rFonts w:ascii="Arial" w:hAnsi="Arial" w:cs="Arial"/>
          <w:sz w:val="22"/>
        </w:rPr>
        <w:t xml:space="preserve"> customer experience grounded in design lea</w:t>
      </w:r>
      <w:r>
        <w:rPr>
          <w:rFonts w:ascii="Arial" w:hAnsi="Arial" w:cs="Arial"/>
          <w:sz w:val="22"/>
        </w:rPr>
        <w:t>dership, engineering excellence</w:t>
      </w:r>
      <w:r w:rsidR="00101CD6">
        <w:rPr>
          <w:rFonts w:ascii="Arial" w:hAnsi="Arial" w:cs="Arial"/>
          <w:sz w:val="22"/>
        </w:rPr>
        <w:t>,</w:t>
      </w:r>
      <w:r w:rsidRPr="00704AB8">
        <w:rPr>
          <w:rFonts w:ascii="Arial" w:hAnsi="Arial" w:cs="Arial"/>
          <w:sz w:val="22"/>
        </w:rPr>
        <w:t xml:space="preserve"> and exceptional value in every vehicle we sell. Hyundai’s technology-rich product lineup of cars, SUVs</w:t>
      </w:r>
      <w:r w:rsidR="00B71307">
        <w:rPr>
          <w:rFonts w:ascii="Arial" w:hAnsi="Arial" w:cs="Arial"/>
          <w:sz w:val="22"/>
        </w:rPr>
        <w:t>,</w:t>
      </w:r>
      <w:r w:rsidRPr="00704AB8">
        <w:rPr>
          <w:rFonts w:ascii="Arial" w:hAnsi="Arial" w:cs="Arial"/>
          <w:sz w:val="22"/>
        </w:rPr>
        <w:t xml:space="preserve"> and alternative-powered electric and fuel cell vehicles is backed by Hyundai Assurance</w:t>
      </w:r>
      <w:r w:rsidR="00B71307">
        <w:rPr>
          <w:rFonts w:ascii="Arial" w:hAnsi="Arial" w:cs="Arial"/>
          <w:sz w:val="22"/>
        </w:rPr>
        <w:t xml:space="preserve"> </w:t>
      </w:r>
      <w:r w:rsidRPr="00704AB8">
        <w:rPr>
          <w:rFonts w:ascii="Arial" w:hAnsi="Arial" w:cs="Arial"/>
          <w:sz w:val="22"/>
        </w:rPr>
        <w:t>—</w:t>
      </w:r>
      <w:r w:rsidR="00B71307">
        <w:rPr>
          <w:rFonts w:ascii="Arial" w:hAnsi="Arial" w:cs="Arial"/>
          <w:sz w:val="22"/>
        </w:rPr>
        <w:t xml:space="preserve"> </w:t>
      </w:r>
      <w:r w:rsidRPr="00704AB8">
        <w:rPr>
          <w:rFonts w:ascii="Arial" w:hAnsi="Arial" w:cs="Arial"/>
          <w:sz w:val="22"/>
        </w:rPr>
        <w:t>our promise to deliver peace of mind to our customers. Hyundai vehicles are sold an</w:t>
      </w:r>
      <w:r w:rsidR="009F3E10">
        <w:rPr>
          <w:rFonts w:ascii="Arial" w:hAnsi="Arial" w:cs="Arial"/>
          <w:sz w:val="22"/>
        </w:rPr>
        <w:t>d serviced through more than 835</w:t>
      </w:r>
      <w:r w:rsidRPr="00704AB8">
        <w:rPr>
          <w:rFonts w:ascii="Arial" w:hAnsi="Arial" w:cs="Arial"/>
          <w:sz w:val="22"/>
        </w:rPr>
        <w:t xml:space="preserve"> dealerships nationwide</w:t>
      </w:r>
      <w:r w:rsidR="00B71307">
        <w:rPr>
          <w:rFonts w:ascii="Arial" w:hAnsi="Arial" w:cs="Arial"/>
          <w:sz w:val="22"/>
        </w:rPr>
        <w:t>,</w:t>
      </w:r>
      <w:r w:rsidRPr="00704AB8">
        <w:rPr>
          <w:rFonts w:ascii="Arial" w:hAnsi="Arial" w:cs="Arial"/>
          <w:sz w:val="22"/>
        </w:rPr>
        <w:t xml:space="preserve"> and the </w:t>
      </w:r>
      <w:proofErr w:type="gramStart"/>
      <w:r w:rsidRPr="00704AB8">
        <w:rPr>
          <w:rFonts w:ascii="Arial" w:hAnsi="Arial" w:cs="Arial"/>
          <w:sz w:val="22"/>
        </w:rPr>
        <w:t>majority sold in the U.S. are</w:t>
      </w:r>
      <w:proofErr w:type="gramEnd"/>
      <w:r w:rsidRPr="00704AB8">
        <w:rPr>
          <w:rFonts w:ascii="Arial" w:hAnsi="Arial" w:cs="Arial"/>
          <w:sz w:val="22"/>
        </w:rPr>
        <w:t xml:space="preserve"> built at U.S. manufacturing facilities, including Hyundai Motor Manufacturing Alabama. Hyundai Motor America is headquartered in Fountain Valley, California, and is a subsidiary of Hyundai Motor Company of Korea.</w:t>
      </w:r>
    </w:p>
    <w:p w14:paraId="2CFDE1C2" w14:textId="77777777" w:rsidR="006F4F55" w:rsidRDefault="006F4F55" w:rsidP="00E115D7">
      <w:pPr>
        <w:spacing w:line="360" w:lineRule="auto"/>
        <w:contextualSpacing/>
        <w:jc w:val="left"/>
        <w:rPr>
          <w:rFonts w:ascii="Arial" w:hAnsi="Arial" w:cs="Arial"/>
          <w:sz w:val="22"/>
        </w:rPr>
      </w:pPr>
    </w:p>
    <w:p w14:paraId="523F64BB" w14:textId="77777777" w:rsidR="005E7EE1" w:rsidRDefault="005E7EE1" w:rsidP="005E7EE1">
      <w:pPr>
        <w:spacing w:line="360" w:lineRule="auto"/>
        <w:contextualSpacing/>
        <w:jc w:val="center"/>
        <w:rPr>
          <w:rStyle w:val="a7"/>
          <w:rFonts w:ascii="Arial" w:hAnsi="Arial" w:cs="Arial"/>
          <w:sz w:val="22"/>
          <w:lang w:val="en-CA"/>
        </w:rPr>
      </w:pPr>
      <w:r w:rsidRPr="007F047B">
        <w:rPr>
          <w:rFonts w:ascii="Arial" w:hAnsi="Arial" w:cs="Arial"/>
          <w:sz w:val="22"/>
          <w:lang w:val="en-CA"/>
        </w:rPr>
        <w:lastRenderedPageBreak/>
        <w:t xml:space="preserve">Please visit our media website at </w:t>
      </w:r>
      <w:hyperlink r:id="rId14" w:history="1">
        <w:r w:rsidRPr="00E11560">
          <w:rPr>
            <w:rStyle w:val="a7"/>
            <w:rFonts w:ascii="Arial" w:hAnsi="Arial" w:cs="Arial"/>
            <w:sz w:val="22"/>
            <w:lang w:val="en-CA"/>
          </w:rPr>
          <w:t>www.HyundaiNews.com</w:t>
        </w:r>
      </w:hyperlink>
    </w:p>
    <w:p w14:paraId="650837AB" w14:textId="77777777" w:rsidR="00993EDF" w:rsidRDefault="00993EDF" w:rsidP="005E7EE1">
      <w:pPr>
        <w:spacing w:line="360" w:lineRule="auto"/>
        <w:contextualSpacing/>
        <w:jc w:val="center"/>
        <w:rPr>
          <w:rFonts w:ascii="Arial" w:hAnsi="Arial" w:cs="Arial"/>
          <w:sz w:val="22"/>
          <w:lang w:val="en-CA"/>
        </w:rPr>
      </w:pPr>
    </w:p>
    <w:p w14:paraId="074C7DE1" w14:textId="77777777" w:rsidR="005E7EE1" w:rsidRPr="007F047B" w:rsidRDefault="005E7EE1" w:rsidP="005E7EE1">
      <w:pPr>
        <w:spacing w:line="360" w:lineRule="auto"/>
        <w:contextualSpacing/>
        <w:jc w:val="center"/>
        <w:rPr>
          <w:rFonts w:ascii="Arial" w:hAnsi="Arial" w:cs="Arial"/>
          <w:sz w:val="22"/>
        </w:rPr>
      </w:pPr>
      <w:r w:rsidRPr="007F047B">
        <w:rPr>
          <w:rFonts w:ascii="Arial" w:hAnsi="Arial" w:cs="Arial"/>
          <w:sz w:val="22"/>
          <w:lang w:val="en-CA"/>
        </w:rPr>
        <w:t xml:space="preserve">Hyundai Motor America on </w:t>
      </w:r>
      <w:hyperlink r:id="rId15" w:history="1">
        <w:r w:rsidRPr="007F047B">
          <w:rPr>
            <w:rStyle w:val="a7"/>
            <w:rFonts w:ascii="Arial" w:hAnsi="Arial" w:cs="Arial"/>
            <w:sz w:val="22"/>
            <w:lang w:val="en-CA"/>
          </w:rPr>
          <w:t>Twitter</w:t>
        </w:r>
      </w:hyperlink>
      <w:r w:rsidRPr="007F047B">
        <w:rPr>
          <w:rFonts w:ascii="Arial" w:hAnsi="Arial" w:cs="Arial"/>
          <w:sz w:val="22"/>
          <w:lang w:val="en-CA"/>
        </w:rPr>
        <w:t xml:space="preserve"> | </w:t>
      </w:r>
      <w:hyperlink r:id="rId16" w:history="1">
        <w:r w:rsidRPr="007F047B">
          <w:rPr>
            <w:rStyle w:val="a7"/>
            <w:rFonts w:ascii="Arial" w:hAnsi="Arial" w:cs="Arial"/>
            <w:sz w:val="22"/>
            <w:lang w:val="en-CA"/>
          </w:rPr>
          <w:t>YouTube</w:t>
        </w:r>
      </w:hyperlink>
      <w:r w:rsidRPr="007F047B">
        <w:rPr>
          <w:rFonts w:ascii="Arial" w:hAnsi="Arial" w:cs="Arial"/>
          <w:sz w:val="22"/>
          <w:lang w:val="en-CA"/>
        </w:rPr>
        <w:t xml:space="preserve"> | </w:t>
      </w:r>
      <w:hyperlink r:id="rId17" w:history="1">
        <w:r w:rsidRPr="007F047B">
          <w:rPr>
            <w:rStyle w:val="a7"/>
            <w:rFonts w:ascii="Arial" w:hAnsi="Arial" w:cs="Arial"/>
            <w:sz w:val="22"/>
            <w:lang w:val="en-CA"/>
          </w:rPr>
          <w:t>Facebook</w:t>
        </w:r>
      </w:hyperlink>
      <w:r w:rsidRPr="007F047B">
        <w:rPr>
          <w:rFonts w:ascii="Arial" w:hAnsi="Arial" w:cs="Arial"/>
          <w:sz w:val="22"/>
          <w:lang w:val="en-CA"/>
        </w:rPr>
        <w:t xml:space="preserve"> |</w:t>
      </w:r>
      <w:r>
        <w:rPr>
          <w:rFonts w:ascii="Arial" w:hAnsi="Arial" w:cs="Arial"/>
          <w:sz w:val="22"/>
          <w:lang w:val="en-CA"/>
        </w:rPr>
        <w:t xml:space="preserve"> </w:t>
      </w:r>
      <w:hyperlink r:id="rId18" w:history="1">
        <w:r w:rsidRPr="007F047B">
          <w:rPr>
            <w:rStyle w:val="a7"/>
            <w:rFonts w:ascii="Arial" w:hAnsi="Arial" w:cs="Arial"/>
            <w:sz w:val="22"/>
            <w:lang w:val="en-CA"/>
          </w:rPr>
          <w:t>Instagram</w:t>
        </w:r>
      </w:hyperlink>
    </w:p>
    <w:p w14:paraId="1C85E3A7" w14:textId="77777777" w:rsidR="005E7EE1" w:rsidRDefault="005E7EE1" w:rsidP="005E7EE1">
      <w:pPr>
        <w:spacing w:line="360" w:lineRule="auto"/>
        <w:contextualSpacing/>
        <w:jc w:val="center"/>
        <w:rPr>
          <w:rFonts w:ascii="Arial" w:hAnsi="Arial" w:cs="Arial"/>
          <w:sz w:val="22"/>
        </w:rPr>
      </w:pPr>
    </w:p>
    <w:p w14:paraId="577B3903" w14:textId="77777777" w:rsidR="005C4A1C" w:rsidRDefault="005E7EE1" w:rsidP="00E56C53">
      <w:pPr>
        <w:spacing w:line="360" w:lineRule="auto"/>
        <w:contextualSpacing/>
        <w:jc w:val="center"/>
        <w:rPr>
          <w:rFonts w:ascii="Arial" w:hAnsi="Arial" w:cs="Arial"/>
          <w:sz w:val="22"/>
        </w:rPr>
      </w:pPr>
      <w:r w:rsidRPr="007F047B">
        <w:rPr>
          <w:rFonts w:ascii="Arial" w:hAnsi="Arial" w:cs="Arial"/>
          <w:sz w:val="22"/>
        </w:rPr>
        <w:t>###</w:t>
      </w:r>
    </w:p>
    <w:p w14:paraId="2D46FC89" w14:textId="237E5D2D" w:rsidR="00342923" w:rsidRPr="00B24676" w:rsidRDefault="00342923" w:rsidP="009408C6">
      <w:pPr>
        <w:wordWrap/>
        <w:spacing w:after="0" w:line="240" w:lineRule="auto"/>
        <w:contextualSpacing/>
        <w:jc w:val="left"/>
        <w:rPr>
          <w:rStyle w:val="a7"/>
          <w:color w:val="auto"/>
          <w:u w:val="none"/>
        </w:rPr>
      </w:pPr>
      <w:r w:rsidRPr="00B630D5">
        <w:rPr>
          <w:rFonts w:ascii="Arial" w:eastAsia="현대산스 Text" w:hAnsi="Arial" w:cs="Arial"/>
          <w:b/>
          <w:bCs/>
          <w:color w:val="000000"/>
          <w:sz w:val="22"/>
        </w:rPr>
        <w:t>Contact</w:t>
      </w:r>
      <w:r w:rsidRPr="00B630D5">
        <w:rPr>
          <w:rFonts w:ascii="Arial" w:eastAsia="현대산스 Text" w:hAnsi="Arial" w:cs="Arial"/>
          <w:b/>
          <w:bCs/>
          <w:color w:val="000000"/>
          <w:sz w:val="22"/>
        </w:rPr>
        <w:br/>
      </w:r>
      <w:r w:rsidR="00B24676">
        <w:rPr>
          <w:rFonts w:ascii="Arial" w:eastAsia="현대산스 Text" w:hAnsi="Arial" w:cs="Arial"/>
          <w:color w:val="000000" w:themeColor="text1"/>
          <w:kern w:val="0"/>
          <w:sz w:val="22"/>
        </w:rPr>
        <w:t>Michele Tinson</w:t>
      </w:r>
      <w:r w:rsidR="00B24676">
        <w:rPr>
          <w:rFonts w:ascii="Arial" w:eastAsia="현대산스 Text" w:hAnsi="Arial" w:cs="Arial"/>
          <w:color w:val="000000" w:themeColor="text1"/>
          <w:kern w:val="0"/>
          <w:sz w:val="22"/>
        </w:rPr>
        <w:tab/>
      </w:r>
      <w:r w:rsidR="00B24676">
        <w:rPr>
          <w:rFonts w:ascii="Arial" w:eastAsia="현대산스 Text" w:hAnsi="Arial" w:cs="Arial"/>
          <w:color w:val="000000" w:themeColor="text1"/>
          <w:kern w:val="0"/>
          <w:sz w:val="22"/>
        </w:rPr>
        <w:tab/>
      </w:r>
      <w:r w:rsidR="00B24676">
        <w:rPr>
          <w:rFonts w:ascii="Arial" w:eastAsia="현대산스 Text" w:hAnsi="Arial" w:cs="Arial"/>
          <w:color w:val="000000" w:themeColor="text1"/>
          <w:kern w:val="0"/>
          <w:sz w:val="22"/>
        </w:rPr>
        <w:tab/>
      </w:r>
      <w:r w:rsidR="00B473A3">
        <w:rPr>
          <w:rFonts w:ascii="Arial" w:eastAsia="현대산스 Text" w:hAnsi="Arial" w:cs="Arial"/>
          <w:color w:val="000000" w:themeColor="text1"/>
          <w:kern w:val="0"/>
          <w:sz w:val="22"/>
        </w:rPr>
        <w:br/>
      </w:r>
      <w:r w:rsidR="001510CA">
        <w:rPr>
          <w:rFonts w:ascii="Arial" w:eastAsia="현대산스 Text" w:hAnsi="Arial" w:cs="Arial"/>
          <w:color w:val="000000" w:themeColor="text1"/>
          <w:kern w:val="0"/>
          <w:sz w:val="22"/>
        </w:rPr>
        <w:t>734-740-4650</w:t>
      </w:r>
      <w:r w:rsidR="001510CA">
        <w:rPr>
          <w:rFonts w:ascii="Arial" w:eastAsia="현대산스 Text" w:hAnsi="Arial" w:cs="Arial"/>
          <w:color w:val="000000" w:themeColor="text1"/>
          <w:kern w:val="0"/>
          <w:sz w:val="22"/>
        </w:rPr>
        <w:tab/>
      </w:r>
      <w:r w:rsidR="001510CA">
        <w:rPr>
          <w:rFonts w:ascii="Arial" w:eastAsia="현대산스 Text" w:hAnsi="Arial" w:cs="Arial"/>
          <w:color w:val="000000" w:themeColor="text1"/>
          <w:kern w:val="0"/>
          <w:sz w:val="22"/>
        </w:rPr>
        <w:tab/>
      </w:r>
      <w:r w:rsidR="00B473A3">
        <w:rPr>
          <w:rFonts w:ascii="Arial" w:eastAsia="현대산스 Text" w:hAnsi="Arial" w:cs="Arial"/>
          <w:color w:val="000000" w:themeColor="text1"/>
          <w:kern w:val="0"/>
          <w:sz w:val="22"/>
        </w:rPr>
        <w:br/>
      </w:r>
      <w:hyperlink r:id="rId19" w:history="1">
        <w:r w:rsidR="00B24676" w:rsidRPr="00B24676">
          <w:rPr>
            <w:rStyle w:val="a7"/>
            <w:rFonts w:ascii="Arial" w:hAnsi="Arial" w:cs="Arial"/>
            <w:sz w:val="22"/>
          </w:rPr>
          <w:t>mtinson@hmausa.com</w:t>
        </w:r>
      </w:hyperlink>
      <w:r w:rsidR="00B24676">
        <w:tab/>
      </w:r>
      <w:r w:rsidR="00B24676">
        <w:tab/>
      </w:r>
    </w:p>
    <w:sectPr w:rsidR="00342923" w:rsidRPr="00B24676" w:rsidSect="00C37AF7">
      <w:headerReference w:type="default" r:id="rId20"/>
      <w:footerReference w:type="default" r:id="rId21"/>
      <w:pgSz w:w="12240" w:h="15840" w:code="1"/>
      <w:pgMar w:top="1985" w:right="1134" w:bottom="2250" w:left="1134" w:header="851" w:footer="0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05AB1F" w15:done="0"/>
  <w15:commentEx w15:paraId="125645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5AB1F" w16cid:durableId="1FE03BFE"/>
  <w16cid:commentId w16cid:paraId="125645A7" w16cid:durableId="1FE03B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53740" w14:textId="77777777" w:rsidR="00750113" w:rsidRDefault="00750113" w:rsidP="005A1CC5">
      <w:pPr>
        <w:spacing w:after="0" w:line="240" w:lineRule="auto"/>
      </w:pPr>
      <w:r>
        <w:separator/>
      </w:r>
    </w:p>
  </w:endnote>
  <w:endnote w:type="continuationSeparator" w:id="0">
    <w:p w14:paraId="1E6727FA" w14:textId="77777777" w:rsidR="00750113" w:rsidRDefault="00750113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Head Medium">
    <w:altName w:val="Arial Unicode MS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현대산스 Text">
    <w:altName w:val="맑은 고딕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altName w:val="Tahoma"/>
    <w:panose1 w:val="020B0604040000000000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493"/>
      <w:gridCol w:w="3330"/>
    </w:tblGrid>
    <w:tr w:rsidR="00101CD6" w:rsidRPr="00343506" w14:paraId="6C107A0B" w14:textId="77777777" w:rsidTr="003E2782">
      <w:trPr>
        <w:trHeight w:val="504"/>
      </w:trPr>
      <w:tc>
        <w:tcPr>
          <w:tcW w:w="3095" w:type="dxa"/>
        </w:tcPr>
        <w:p w14:paraId="10EED61B" w14:textId="77777777" w:rsidR="00101CD6" w:rsidRPr="00B630D5" w:rsidRDefault="00101CD6" w:rsidP="0078734D">
          <w:pPr>
            <w:pStyle w:val="a4"/>
            <w:rPr>
              <w:rFonts w:ascii="Arial" w:eastAsia="현대산스 Head Medium" w:hAnsi="Arial" w:cs="Arial"/>
              <w:sz w:val="18"/>
              <w:szCs w:val="18"/>
            </w:rPr>
          </w:pPr>
          <w:r w:rsidRPr="00B630D5">
            <w:rPr>
              <w:rFonts w:ascii="Arial" w:eastAsia="현대산스 Head Medium" w:hAnsi="Arial" w:cs="Arial"/>
              <w:sz w:val="18"/>
              <w:szCs w:val="18"/>
            </w:rPr>
            <w:t>Hyundai Motor America</w:t>
          </w:r>
        </w:p>
      </w:tc>
      <w:tc>
        <w:tcPr>
          <w:tcW w:w="3493" w:type="dxa"/>
        </w:tcPr>
        <w:p w14:paraId="359872F2" w14:textId="77777777" w:rsidR="00101CD6" w:rsidRPr="00B630D5" w:rsidRDefault="00101CD6" w:rsidP="00D238D4">
          <w:pPr>
            <w:pStyle w:val="a4"/>
            <w:jc w:val="center"/>
            <w:rPr>
              <w:rFonts w:ascii="Arial" w:eastAsia="현대산스 Text" w:hAnsi="Arial" w:cs="Arial"/>
              <w:sz w:val="18"/>
              <w:szCs w:val="18"/>
            </w:rPr>
          </w:pPr>
          <w:r w:rsidRPr="00B630D5">
            <w:rPr>
              <w:rFonts w:ascii="Arial" w:eastAsia="현대산스 Text" w:hAnsi="Arial" w:cs="Arial"/>
              <w:sz w:val="18"/>
              <w:szCs w:val="18"/>
            </w:rPr>
            <w:t>10550 Talbert Av</w:t>
          </w:r>
          <w:r>
            <w:rPr>
              <w:rFonts w:ascii="Arial" w:eastAsia="현대산스 Text" w:hAnsi="Arial" w:cs="Arial"/>
              <w:sz w:val="18"/>
              <w:szCs w:val="18"/>
            </w:rPr>
            <w:t>enue</w:t>
          </w:r>
          <w:r>
            <w:rPr>
              <w:rFonts w:ascii="Arial" w:eastAsia="현대산스 Text" w:hAnsi="Arial" w:cs="Arial"/>
              <w:sz w:val="18"/>
              <w:szCs w:val="18"/>
            </w:rPr>
            <w:br/>
            <w:t>Fountain Valley, CA</w:t>
          </w:r>
          <w:r w:rsidRPr="00B630D5">
            <w:rPr>
              <w:rFonts w:ascii="Arial" w:eastAsia="현대산스 Text" w:hAnsi="Arial" w:cs="Arial"/>
              <w:sz w:val="18"/>
              <w:szCs w:val="18"/>
            </w:rPr>
            <w:t xml:space="preserve"> </w:t>
          </w:r>
          <w:r>
            <w:rPr>
              <w:rFonts w:ascii="Arial" w:eastAsia="현대산스 Text" w:hAnsi="Arial" w:cs="Arial"/>
              <w:sz w:val="18"/>
              <w:szCs w:val="18"/>
            </w:rPr>
            <w:t>92708</w:t>
          </w:r>
        </w:p>
      </w:tc>
      <w:tc>
        <w:tcPr>
          <w:tcW w:w="3330" w:type="dxa"/>
        </w:tcPr>
        <w:p w14:paraId="347E7D0A" w14:textId="77777777" w:rsidR="00101CD6" w:rsidRPr="00B630D5" w:rsidRDefault="00101CD6" w:rsidP="00C37AF7">
          <w:pPr>
            <w:pStyle w:val="a4"/>
            <w:ind w:leftChars="-90" w:left="-180"/>
            <w:jc w:val="right"/>
            <w:rPr>
              <w:rFonts w:ascii="Arial" w:eastAsia="현대산스 Text" w:hAnsi="Arial" w:cs="Arial"/>
              <w:sz w:val="18"/>
              <w:szCs w:val="18"/>
            </w:rPr>
          </w:pPr>
          <w:r>
            <w:rPr>
              <w:rFonts w:ascii="Arial" w:eastAsia="현대산스 Text" w:hAnsi="Arial" w:cs="Arial"/>
              <w:sz w:val="18"/>
              <w:szCs w:val="18"/>
            </w:rPr>
            <w:t>www.</w:t>
          </w:r>
          <w:r w:rsidRPr="00B630D5">
            <w:rPr>
              <w:rFonts w:ascii="Arial" w:eastAsia="현대산스 Text" w:hAnsi="Arial" w:cs="Arial"/>
              <w:sz w:val="18"/>
              <w:szCs w:val="18"/>
            </w:rPr>
            <w:t>HyundaiNews.com</w:t>
          </w:r>
        </w:p>
        <w:p w14:paraId="738FBB47" w14:textId="77777777" w:rsidR="00101CD6" w:rsidRPr="00B630D5" w:rsidRDefault="00101CD6" w:rsidP="00C37AF7">
          <w:pPr>
            <w:pStyle w:val="a4"/>
            <w:ind w:leftChars="87" w:left="174"/>
            <w:jc w:val="right"/>
            <w:rPr>
              <w:rFonts w:ascii="Arial" w:eastAsia="현대산스 Text" w:hAnsi="Arial" w:cs="Arial"/>
              <w:sz w:val="18"/>
              <w:szCs w:val="18"/>
            </w:rPr>
          </w:pPr>
          <w:r w:rsidRPr="00B630D5">
            <w:rPr>
              <w:rFonts w:ascii="Arial" w:eastAsia="현대산스 Text" w:hAnsi="Arial" w:cs="Arial"/>
              <w:sz w:val="18"/>
              <w:szCs w:val="18"/>
            </w:rPr>
            <w:t>www.HyundaiUSA.com</w:t>
          </w:r>
        </w:p>
      </w:tc>
    </w:tr>
  </w:tbl>
  <w:p w14:paraId="4F26DD86" w14:textId="77777777" w:rsidR="00101CD6" w:rsidRPr="00343506" w:rsidRDefault="00101CD6" w:rsidP="003E2782">
    <w:pPr>
      <w:pStyle w:val="a4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E352" w14:textId="77777777" w:rsidR="00750113" w:rsidRDefault="00750113" w:rsidP="005A1CC5">
      <w:pPr>
        <w:spacing w:after="0" w:line="240" w:lineRule="auto"/>
      </w:pPr>
      <w:r>
        <w:separator/>
      </w:r>
    </w:p>
  </w:footnote>
  <w:footnote w:type="continuationSeparator" w:id="0">
    <w:p w14:paraId="050C75DF" w14:textId="77777777" w:rsidR="00750113" w:rsidRDefault="00750113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E7944" w14:textId="53C1769A" w:rsidR="00101CD6" w:rsidRPr="000832B3" w:rsidRDefault="00101CD6">
    <w:pPr>
      <w:pStyle w:val="a3"/>
      <w:rPr>
        <w:rFonts w:ascii="Hyundai Sans Head Office Medium" w:hAnsi="Hyundai Sans Head Office Medium"/>
        <w:sz w:val="32"/>
        <w:szCs w:val="32"/>
      </w:rPr>
    </w:pPr>
    <w:r w:rsidRPr="001F4672">
      <w:rPr>
        <w:rFonts w:ascii="Hyundai Sans Head Office Medium" w:hAnsi="Hyundai Sans Head Office Medium"/>
        <w:noProof/>
        <w:color w:val="FF0000"/>
        <w:sz w:val="28"/>
        <w:szCs w:val="28"/>
      </w:rPr>
      <w:drawing>
        <wp:anchor distT="0" distB="0" distL="114300" distR="114300" simplePos="0" relativeHeight="251662336" behindDoc="1" locked="0" layoutInCell="1" allowOverlap="1" wp14:anchorId="2207CE4E" wp14:editId="2082462D">
          <wp:simplePos x="0" y="0"/>
          <wp:positionH relativeFrom="column">
            <wp:posOffset>4397375</wp:posOffset>
          </wp:positionH>
          <wp:positionV relativeFrom="paragraph">
            <wp:posOffset>-112395</wp:posOffset>
          </wp:positionV>
          <wp:extent cx="1835785" cy="475615"/>
          <wp:effectExtent l="0" t="0" r="0" b="0"/>
          <wp:wrapNone/>
          <wp:docPr id="5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72">
      <w:rPr>
        <w:rFonts w:ascii="Hyundai Sans Head Office Medium" w:hAnsi="Hyundai Sans Head Office Medium"/>
        <w:noProof/>
        <w:color w:val="FF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40CAFCE5" wp14:editId="4654C125">
          <wp:simplePos x="0" y="0"/>
          <wp:positionH relativeFrom="margin">
            <wp:posOffset>-758191</wp:posOffset>
          </wp:positionH>
          <wp:positionV relativeFrom="margin">
            <wp:posOffset>-1546225</wp:posOffset>
          </wp:positionV>
          <wp:extent cx="7820025" cy="10971003"/>
          <wp:effectExtent l="0" t="0" r="0" b="1905"/>
          <wp:wrapNone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97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72">
      <w:rPr>
        <w:rFonts w:ascii="Hyundai Sans Head Office Medium" w:hAnsi="Hyundai Sans Head Office Medium"/>
        <w:noProof/>
        <w:sz w:val="28"/>
        <w:szCs w:val="28"/>
      </w:rPr>
      <w:drawing>
        <wp:anchor distT="0" distB="0" distL="114300" distR="114300" simplePos="0" relativeHeight="251656190" behindDoc="1" locked="0" layoutInCell="1" allowOverlap="1" wp14:anchorId="3C828E1F" wp14:editId="77930164">
          <wp:simplePos x="0" y="0"/>
          <wp:positionH relativeFrom="margin">
            <wp:posOffset>-758191</wp:posOffset>
          </wp:positionH>
          <wp:positionV relativeFrom="margin">
            <wp:posOffset>-1546225</wp:posOffset>
          </wp:positionV>
          <wp:extent cx="7820025" cy="10971003"/>
          <wp:effectExtent l="0" t="0" r="0" b="1905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97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72">
      <w:rPr>
        <w:rFonts w:ascii="Hyundai Sans Head Office Medium" w:hAnsi="Hyundai Sans Head Office Medium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DA95A21" wp14:editId="44F3871E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23A"/>
    <w:multiLevelType w:val="hybridMultilevel"/>
    <w:tmpl w:val="4336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7FE"/>
    <w:multiLevelType w:val="hybridMultilevel"/>
    <w:tmpl w:val="747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7841"/>
    <w:multiLevelType w:val="hybridMultilevel"/>
    <w:tmpl w:val="51BE54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261982"/>
    <w:multiLevelType w:val="hybridMultilevel"/>
    <w:tmpl w:val="941C6F10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36A52"/>
    <w:multiLevelType w:val="hybridMultilevel"/>
    <w:tmpl w:val="553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53E8"/>
    <w:multiLevelType w:val="hybridMultilevel"/>
    <w:tmpl w:val="E54E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71DE"/>
    <w:multiLevelType w:val="hybridMultilevel"/>
    <w:tmpl w:val="527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5152C"/>
    <w:multiLevelType w:val="multilevel"/>
    <w:tmpl w:val="CDFE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937A8"/>
    <w:multiLevelType w:val="hybridMultilevel"/>
    <w:tmpl w:val="D27C8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707F"/>
    <w:multiLevelType w:val="hybridMultilevel"/>
    <w:tmpl w:val="07942E42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32631"/>
    <w:multiLevelType w:val="hybridMultilevel"/>
    <w:tmpl w:val="7B92F4C6"/>
    <w:lvl w:ilvl="0" w:tplc="9044ED70">
      <w:start w:val="9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2257F"/>
    <w:multiLevelType w:val="hybridMultilevel"/>
    <w:tmpl w:val="7B94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06AE"/>
    <w:multiLevelType w:val="hybridMultilevel"/>
    <w:tmpl w:val="E546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22FE"/>
    <w:multiLevelType w:val="hybridMultilevel"/>
    <w:tmpl w:val="35B6D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BE35B53"/>
    <w:multiLevelType w:val="hybridMultilevel"/>
    <w:tmpl w:val="953CA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A242C"/>
    <w:multiLevelType w:val="hybridMultilevel"/>
    <w:tmpl w:val="D2E8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30BE7"/>
    <w:multiLevelType w:val="hybridMultilevel"/>
    <w:tmpl w:val="BAF6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F53D0"/>
    <w:multiLevelType w:val="hybridMultilevel"/>
    <w:tmpl w:val="08D090C4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8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  <w:num w:numId="14">
    <w:abstractNumId w:val="17"/>
  </w:num>
  <w:num w:numId="15">
    <w:abstractNumId w:val="15"/>
  </w:num>
  <w:num w:numId="16">
    <w:abstractNumId w:val="8"/>
  </w:num>
  <w:num w:numId="17">
    <w:abstractNumId w:val="16"/>
  </w:num>
  <w:num w:numId="18">
    <w:abstractNumId w:val="0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Vander Werp">
    <w15:presenceInfo w15:providerId="None" w15:userId="David Vander Werp"/>
  </w15:person>
  <w15:person w15:author="Christopher, Nathan">
    <w15:presenceInfo w15:providerId="AD" w15:userId="S::nchristopher@hearst.com::708ef26b-706d-472c-88e7-c87895801c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9E"/>
    <w:rsid w:val="00006776"/>
    <w:rsid w:val="0001471D"/>
    <w:rsid w:val="00016BC3"/>
    <w:rsid w:val="0002241E"/>
    <w:rsid w:val="00030CD9"/>
    <w:rsid w:val="00031BC5"/>
    <w:rsid w:val="00031F97"/>
    <w:rsid w:val="000320DA"/>
    <w:rsid w:val="00033098"/>
    <w:rsid w:val="00036460"/>
    <w:rsid w:val="0003760B"/>
    <w:rsid w:val="00041A57"/>
    <w:rsid w:val="00041CD9"/>
    <w:rsid w:val="00043285"/>
    <w:rsid w:val="00044302"/>
    <w:rsid w:val="00044C08"/>
    <w:rsid w:val="00044DA7"/>
    <w:rsid w:val="00045167"/>
    <w:rsid w:val="000460C6"/>
    <w:rsid w:val="000476B8"/>
    <w:rsid w:val="0005072C"/>
    <w:rsid w:val="000552FA"/>
    <w:rsid w:val="000557CC"/>
    <w:rsid w:val="0006346B"/>
    <w:rsid w:val="00064132"/>
    <w:rsid w:val="00064CC7"/>
    <w:rsid w:val="00065169"/>
    <w:rsid w:val="00066753"/>
    <w:rsid w:val="000724EE"/>
    <w:rsid w:val="00074010"/>
    <w:rsid w:val="0007675D"/>
    <w:rsid w:val="00080595"/>
    <w:rsid w:val="00080C00"/>
    <w:rsid w:val="0008115C"/>
    <w:rsid w:val="000815D8"/>
    <w:rsid w:val="00081F04"/>
    <w:rsid w:val="000832B3"/>
    <w:rsid w:val="000872AE"/>
    <w:rsid w:val="0008795F"/>
    <w:rsid w:val="000911E0"/>
    <w:rsid w:val="00091A3C"/>
    <w:rsid w:val="00092D83"/>
    <w:rsid w:val="00094536"/>
    <w:rsid w:val="00095576"/>
    <w:rsid w:val="00097472"/>
    <w:rsid w:val="000A6A07"/>
    <w:rsid w:val="000A762F"/>
    <w:rsid w:val="000A79B6"/>
    <w:rsid w:val="000B1D35"/>
    <w:rsid w:val="000B70B9"/>
    <w:rsid w:val="000C3F7B"/>
    <w:rsid w:val="000C4AA9"/>
    <w:rsid w:val="000C7DC2"/>
    <w:rsid w:val="000D19EB"/>
    <w:rsid w:val="000D209E"/>
    <w:rsid w:val="000D4150"/>
    <w:rsid w:val="000D5272"/>
    <w:rsid w:val="000D558F"/>
    <w:rsid w:val="000D705D"/>
    <w:rsid w:val="000E0686"/>
    <w:rsid w:val="000E1623"/>
    <w:rsid w:val="000E20C3"/>
    <w:rsid w:val="000E21B2"/>
    <w:rsid w:val="000E470C"/>
    <w:rsid w:val="000E4A2A"/>
    <w:rsid w:val="000E5CC7"/>
    <w:rsid w:val="000E6DE5"/>
    <w:rsid w:val="000F00B2"/>
    <w:rsid w:val="000F16B5"/>
    <w:rsid w:val="000F24CB"/>
    <w:rsid w:val="000F3B6C"/>
    <w:rsid w:val="000F59E9"/>
    <w:rsid w:val="000F6E02"/>
    <w:rsid w:val="000F74BD"/>
    <w:rsid w:val="0010012A"/>
    <w:rsid w:val="001013E4"/>
    <w:rsid w:val="00101CD6"/>
    <w:rsid w:val="00110C32"/>
    <w:rsid w:val="001143DC"/>
    <w:rsid w:val="00114EA6"/>
    <w:rsid w:val="00115A09"/>
    <w:rsid w:val="00121C4C"/>
    <w:rsid w:val="001242E7"/>
    <w:rsid w:val="00125494"/>
    <w:rsid w:val="0013088A"/>
    <w:rsid w:val="00133E56"/>
    <w:rsid w:val="0013541F"/>
    <w:rsid w:val="00140E35"/>
    <w:rsid w:val="001415E7"/>
    <w:rsid w:val="00143AC3"/>
    <w:rsid w:val="001453BC"/>
    <w:rsid w:val="00145929"/>
    <w:rsid w:val="00146D45"/>
    <w:rsid w:val="00150CDE"/>
    <w:rsid w:val="001510CA"/>
    <w:rsid w:val="00157CE7"/>
    <w:rsid w:val="00160067"/>
    <w:rsid w:val="00161AF1"/>
    <w:rsid w:val="001636A4"/>
    <w:rsid w:val="00164299"/>
    <w:rsid w:val="00165920"/>
    <w:rsid w:val="001706CB"/>
    <w:rsid w:val="00171558"/>
    <w:rsid w:val="0017229F"/>
    <w:rsid w:val="0017660E"/>
    <w:rsid w:val="00180F6F"/>
    <w:rsid w:val="0018331A"/>
    <w:rsid w:val="001907B5"/>
    <w:rsid w:val="00191430"/>
    <w:rsid w:val="00191527"/>
    <w:rsid w:val="001915C3"/>
    <w:rsid w:val="00196448"/>
    <w:rsid w:val="001973A6"/>
    <w:rsid w:val="001A0096"/>
    <w:rsid w:val="001A0346"/>
    <w:rsid w:val="001A3260"/>
    <w:rsid w:val="001A5CC4"/>
    <w:rsid w:val="001A683F"/>
    <w:rsid w:val="001A7191"/>
    <w:rsid w:val="001C1F98"/>
    <w:rsid w:val="001C462E"/>
    <w:rsid w:val="001C5817"/>
    <w:rsid w:val="001C71E6"/>
    <w:rsid w:val="001D2BCC"/>
    <w:rsid w:val="001D3D08"/>
    <w:rsid w:val="001D4D11"/>
    <w:rsid w:val="001D5F58"/>
    <w:rsid w:val="001D73F0"/>
    <w:rsid w:val="001E0301"/>
    <w:rsid w:val="001E08D2"/>
    <w:rsid w:val="001E0FB1"/>
    <w:rsid w:val="001E2536"/>
    <w:rsid w:val="001E741E"/>
    <w:rsid w:val="001F039A"/>
    <w:rsid w:val="001F3F32"/>
    <w:rsid w:val="001F4672"/>
    <w:rsid w:val="001F688F"/>
    <w:rsid w:val="0020039D"/>
    <w:rsid w:val="00200B41"/>
    <w:rsid w:val="0020495E"/>
    <w:rsid w:val="00204FBF"/>
    <w:rsid w:val="00205FAE"/>
    <w:rsid w:val="00212DE9"/>
    <w:rsid w:val="00213D96"/>
    <w:rsid w:val="00214A88"/>
    <w:rsid w:val="0021676C"/>
    <w:rsid w:val="00216A08"/>
    <w:rsid w:val="00217EB9"/>
    <w:rsid w:val="0022080E"/>
    <w:rsid w:val="0022091B"/>
    <w:rsid w:val="00225875"/>
    <w:rsid w:val="00226338"/>
    <w:rsid w:val="002267B9"/>
    <w:rsid w:val="0023061E"/>
    <w:rsid w:val="0023202B"/>
    <w:rsid w:val="0023220C"/>
    <w:rsid w:val="0023477C"/>
    <w:rsid w:val="00234A38"/>
    <w:rsid w:val="002364CE"/>
    <w:rsid w:val="00236B2B"/>
    <w:rsid w:val="0024150B"/>
    <w:rsid w:val="002435D2"/>
    <w:rsid w:val="00243D0C"/>
    <w:rsid w:val="0024485D"/>
    <w:rsid w:val="002454DD"/>
    <w:rsid w:val="002460E7"/>
    <w:rsid w:val="00250A3C"/>
    <w:rsid w:val="002533A2"/>
    <w:rsid w:val="00253746"/>
    <w:rsid w:val="00253C79"/>
    <w:rsid w:val="00254A9F"/>
    <w:rsid w:val="002626FB"/>
    <w:rsid w:val="0026533C"/>
    <w:rsid w:val="00271A13"/>
    <w:rsid w:val="00272E54"/>
    <w:rsid w:val="00274619"/>
    <w:rsid w:val="00274B19"/>
    <w:rsid w:val="00277484"/>
    <w:rsid w:val="00283D27"/>
    <w:rsid w:val="00284B00"/>
    <w:rsid w:val="00285F40"/>
    <w:rsid w:val="00287B79"/>
    <w:rsid w:val="0029126C"/>
    <w:rsid w:val="00291E33"/>
    <w:rsid w:val="0029374C"/>
    <w:rsid w:val="002950D2"/>
    <w:rsid w:val="00297718"/>
    <w:rsid w:val="002A3317"/>
    <w:rsid w:val="002A4412"/>
    <w:rsid w:val="002A5F85"/>
    <w:rsid w:val="002A7964"/>
    <w:rsid w:val="002A7DE9"/>
    <w:rsid w:val="002B2E93"/>
    <w:rsid w:val="002B2F40"/>
    <w:rsid w:val="002B3C23"/>
    <w:rsid w:val="002B6000"/>
    <w:rsid w:val="002C13BB"/>
    <w:rsid w:val="002C398A"/>
    <w:rsid w:val="002C3C04"/>
    <w:rsid w:val="002C71F3"/>
    <w:rsid w:val="002E22B8"/>
    <w:rsid w:val="002E5B88"/>
    <w:rsid w:val="002E6750"/>
    <w:rsid w:val="002E6BBB"/>
    <w:rsid w:val="002E7643"/>
    <w:rsid w:val="002F1129"/>
    <w:rsid w:val="002F4F59"/>
    <w:rsid w:val="002F7DBA"/>
    <w:rsid w:val="0030035E"/>
    <w:rsid w:val="00300E00"/>
    <w:rsid w:val="00301C74"/>
    <w:rsid w:val="0030296C"/>
    <w:rsid w:val="003041C8"/>
    <w:rsid w:val="003100F5"/>
    <w:rsid w:val="00316342"/>
    <w:rsid w:val="00321D76"/>
    <w:rsid w:val="00322DF8"/>
    <w:rsid w:val="00323CC9"/>
    <w:rsid w:val="00325442"/>
    <w:rsid w:val="003261F5"/>
    <w:rsid w:val="003266AB"/>
    <w:rsid w:val="00326750"/>
    <w:rsid w:val="0032694E"/>
    <w:rsid w:val="00330A80"/>
    <w:rsid w:val="00331E00"/>
    <w:rsid w:val="00332FF4"/>
    <w:rsid w:val="003338C7"/>
    <w:rsid w:val="00336110"/>
    <w:rsid w:val="00336522"/>
    <w:rsid w:val="00341DA7"/>
    <w:rsid w:val="00342923"/>
    <w:rsid w:val="00343506"/>
    <w:rsid w:val="0034451B"/>
    <w:rsid w:val="00344993"/>
    <w:rsid w:val="00346551"/>
    <w:rsid w:val="0034783B"/>
    <w:rsid w:val="00350095"/>
    <w:rsid w:val="00350F7F"/>
    <w:rsid w:val="00351D29"/>
    <w:rsid w:val="00352FCF"/>
    <w:rsid w:val="00355EAD"/>
    <w:rsid w:val="00356532"/>
    <w:rsid w:val="00356C1C"/>
    <w:rsid w:val="0035753E"/>
    <w:rsid w:val="00361279"/>
    <w:rsid w:val="00364629"/>
    <w:rsid w:val="003702D9"/>
    <w:rsid w:val="00370E26"/>
    <w:rsid w:val="00375FB3"/>
    <w:rsid w:val="0037781F"/>
    <w:rsid w:val="00380284"/>
    <w:rsid w:val="00380C29"/>
    <w:rsid w:val="00380C35"/>
    <w:rsid w:val="003817F8"/>
    <w:rsid w:val="003830EA"/>
    <w:rsid w:val="00383248"/>
    <w:rsid w:val="00385349"/>
    <w:rsid w:val="003854F4"/>
    <w:rsid w:val="0038686D"/>
    <w:rsid w:val="003929D3"/>
    <w:rsid w:val="003956C1"/>
    <w:rsid w:val="00397BD0"/>
    <w:rsid w:val="00397F1B"/>
    <w:rsid w:val="003A4754"/>
    <w:rsid w:val="003B0E58"/>
    <w:rsid w:val="003B40E6"/>
    <w:rsid w:val="003B4585"/>
    <w:rsid w:val="003B56F5"/>
    <w:rsid w:val="003B585E"/>
    <w:rsid w:val="003B698C"/>
    <w:rsid w:val="003B6CE1"/>
    <w:rsid w:val="003C1C33"/>
    <w:rsid w:val="003C4DEB"/>
    <w:rsid w:val="003C7BC5"/>
    <w:rsid w:val="003D17C0"/>
    <w:rsid w:val="003D4B75"/>
    <w:rsid w:val="003D7398"/>
    <w:rsid w:val="003E2782"/>
    <w:rsid w:val="003E3FE1"/>
    <w:rsid w:val="003E57D3"/>
    <w:rsid w:val="003E7998"/>
    <w:rsid w:val="003E7CBB"/>
    <w:rsid w:val="003F0465"/>
    <w:rsid w:val="003F3891"/>
    <w:rsid w:val="003F4235"/>
    <w:rsid w:val="004021B0"/>
    <w:rsid w:val="00402CB1"/>
    <w:rsid w:val="00403601"/>
    <w:rsid w:val="00404FC1"/>
    <w:rsid w:val="00405167"/>
    <w:rsid w:val="00405C7C"/>
    <w:rsid w:val="00405D03"/>
    <w:rsid w:val="004075FE"/>
    <w:rsid w:val="0041423B"/>
    <w:rsid w:val="00415616"/>
    <w:rsid w:val="004175B8"/>
    <w:rsid w:val="00422F70"/>
    <w:rsid w:val="00425FFE"/>
    <w:rsid w:val="00432A02"/>
    <w:rsid w:val="00434583"/>
    <w:rsid w:val="0043494A"/>
    <w:rsid w:val="00434EB4"/>
    <w:rsid w:val="00436685"/>
    <w:rsid w:val="00436BBE"/>
    <w:rsid w:val="00436FB2"/>
    <w:rsid w:val="0043738D"/>
    <w:rsid w:val="00441601"/>
    <w:rsid w:val="00442DD4"/>
    <w:rsid w:val="00444003"/>
    <w:rsid w:val="004525FB"/>
    <w:rsid w:val="004534E7"/>
    <w:rsid w:val="00453714"/>
    <w:rsid w:val="00454D10"/>
    <w:rsid w:val="004576C3"/>
    <w:rsid w:val="004637A6"/>
    <w:rsid w:val="00464460"/>
    <w:rsid w:val="00465FC2"/>
    <w:rsid w:val="00470F3A"/>
    <w:rsid w:val="00471439"/>
    <w:rsid w:val="00471CAE"/>
    <w:rsid w:val="00474150"/>
    <w:rsid w:val="00475678"/>
    <w:rsid w:val="004766DD"/>
    <w:rsid w:val="00480C51"/>
    <w:rsid w:val="00481017"/>
    <w:rsid w:val="004826E9"/>
    <w:rsid w:val="00484F18"/>
    <w:rsid w:val="00490F8F"/>
    <w:rsid w:val="00491909"/>
    <w:rsid w:val="0049224E"/>
    <w:rsid w:val="00494D8A"/>
    <w:rsid w:val="004A4775"/>
    <w:rsid w:val="004A7077"/>
    <w:rsid w:val="004B16E8"/>
    <w:rsid w:val="004B30B8"/>
    <w:rsid w:val="004C0A46"/>
    <w:rsid w:val="004C53CF"/>
    <w:rsid w:val="004C6F46"/>
    <w:rsid w:val="004D0C80"/>
    <w:rsid w:val="004D18FA"/>
    <w:rsid w:val="004D2FD2"/>
    <w:rsid w:val="004D2FF8"/>
    <w:rsid w:val="004E1967"/>
    <w:rsid w:val="004E3F35"/>
    <w:rsid w:val="004F235F"/>
    <w:rsid w:val="004F4B95"/>
    <w:rsid w:val="004F5025"/>
    <w:rsid w:val="0050100C"/>
    <w:rsid w:val="00501878"/>
    <w:rsid w:val="0050267B"/>
    <w:rsid w:val="005038E2"/>
    <w:rsid w:val="005114B6"/>
    <w:rsid w:val="00511A2C"/>
    <w:rsid w:val="00515B0B"/>
    <w:rsid w:val="0051761E"/>
    <w:rsid w:val="00517D25"/>
    <w:rsid w:val="005217CE"/>
    <w:rsid w:val="00521B4F"/>
    <w:rsid w:val="00522B58"/>
    <w:rsid w:val="00524965"/>
    <w:rsid w:val="00530787"/>
    <w:rsid w:val="00530F7B"/>
    <w:rsid w:val="00534C5F"/>
    <w:rsid w:val="005357B5"/>
    <w:rsid w:val="005366C0"/>
    <w:rsid w:val="00537AC9"/>
    <w:rsid w:val="00537FF8"/>
    <w:rsid w:val="00545BC2"/>
    <w:rsid w:val="00546FB5"/>
    <w:rsid w:val="00552476"/>
    <w:rsid w:val="00554746"/>
    <w:rsid w:val="0055542D"/>
    <w:rsid w:val="005604F2"/>
    <w:rsid w:val="005605FB"/>
    <w:rsid w:val="00561C5D"/>
    <w:rsid w:val="00562F8D"/>
    <w:rsid w:val="00564752"/>
    <w:rsid w:val="00564D2B"/>
    <w:rsid w:val="0056593A"/>
    <w:rsid w:val="005731E3"/>
    <w:rsid w:val="0057333D"/>
    <w:rsid w:val="005737DE"/>
    <w:rsid w:val="005811E5"/>
    <w:rsid w:val="00581A9C"/>
    <w:rsid w:val="00585165"/>
    <w:rsid w:val="0059097E"/>
    <w:rsid w:val="005929E7"/>
    <w:rsid w:val="00592A9E"/>
    <w:rsid w:val="0059771A"/>
    <w:rsid w:val="005A11DC"/>
    <w:rsid w:val="005A1CC5"/>
    <w:rsid w:val="005A2C0F"/>
    <w:rsid w:val="005A3B70"/>
    <w:rsid w:val="005A3D4B"/>
    <w:rsid w:val="005A3F09"/>
    <w:rsid w:val="005A5102"/>
    <w:rsid w:val="005C0E0A"/>
    <w:rsid w:val="005C0FB6"/>
    <w:rsid w:val="005C0FC2"/>
    <w:rsid w:val="005C39C6"/>
    <w:rsid w:val="005C4A1C"/>
    <w:rsid w:val="005C4B57"/>
    <w:rsid w:val="005C4DD6"/>
    <w:rsid w:val="005C6430"/>
    <w:rsid w:val="005D27FF"/>
    <w:rsid w:val="005D41B3"/>
    <w:rsid w:val="005D6486"/>
    <w:rsid w:val="005D6885"/>
    <w:rsid w:val="005E295E"/>
    <w:rsid w:val="005E2AEA"/>
    <w:rsid w:val="005E36D7"/>
    <w:rsid w:val="005E394E"/>
    <w:rsid w:val="005E3F51"/>
    <w:rsid w:val="005E466D"/>
    <w:rsid w:val="005E4CF6"/>
    <w:rsid w:val="005E5C13"/>
    <w:rsid w:val="005E7264"/>
    <w:rsid w:val="005E72C1"/>
    <w:rsid w:val="005E7EE1"/>
    <w:rsid w:val="005F17C8"/>
    <w:rsid w:val="005F1BAE"/>
    <w:rsid w:val="005F1D44"/>
    <w:rsid w:val="005F3B6E"/>
    <w:rsid w:val="005F53BD"/>
    <w:rsid w:val="005F5CEC"/>
    <w:rsid w:val="006008C5"/>
    <w:rsid w:val="00601E73"/>
    <w:rsid w:val="0060643C"/>
    <w:rsid w:val="006072D8"/>
    <w:rsid w:val="00611C8A"/>
    <w:rsid w:val="00611D95"/>
    <w:rsid w:val="0061354D"/>
    <w:rsid w:val="00614318"/>
    <w:rsid w:val="00620752"/>
    <w:rsid w:val="00621D22"/>
    <w:rsid w:val="0062386E"/>
    <w:rsid w:val="006354E2"/>
    <w:rsid w:val="0063722A"/>
    <w:rsid w:val="00641CF7"/>
    <w:rsid w:val="00643B0D"/>
    <w:rsid w:val="00643C22"/>
    <w:rsid w:val="00650AEA"/>
    <w:rsid w:val="0065443B"/>
    <w:rsid w:val="00657CC4"/>
    <w:rsid w:val="006600B6"/>
    <w:rsid w:val="00662904"/>
    <w:rsid w:val="00672A46"/>
    <w:rsid w:val="00673BFB"/>
    <w:rsid w:val="00674468"/>
    <w:rsid w:val="006770FE"/>
    <w:rsid w:val="00683441"/>
    <w:rsid w:val="0068408A"/>
    <w:rsid w:val="00684EF9"/>
    <w:rsid w:val="00685516"/>
    <w:rsid w:val="00687AA5"/>
    <w:rsid w:val="00690F1C"/>
    <w:rsid w:val="0069255D"/>
    <w:rsid w:val="00696484"/>
    <w:rsid w:val="00696947"/>
    <w:rsid w:val="006A3B94"/>
    <w:rsid w:val="006A655F"/>
    <w:rsid w:val="006A734F"/>
    <w:rsid w:val="006A746D"/>
    <w:rsid w:val="006B157D"/>
    <w:rsid w:val="006B1681"/>
    <w:rsid w:val="006B22F5"/>
    <w:rsid w:val="006B2F6A"/>
    <w:rsid w:val="006B2FF1"/>
    <w:rsid w:val="006B5D69"/>
    <w:rsid w:val="006B7EBA"/>
    <w:rsid w:val="006C156E"/>
    <w:rsid w:val="006C1B7D"/>
    <w:rsid w:val="006C3A5F"/>
    <w:rsid w:val="006C4420"/>
    <w:rsid w:val="006C4E15"/>
    <w:rsid w:val="006C7708"/>
    <w:rsid w:val="006C7DB5"/>
    <w:rsid w:val="006D01B0"/>
    <w:rsid w:val="006D06C8"/>
    <w:rsid w:val="006D2CFC"/>
    <w:rsid w:val="006D3C73"/>
    <w:rsid w:val="006D49BC"/>
    <w:rsid w:val="006D5DAF"/>
    <w:rsid w:val="006E26A2"/>
    <w:rsid w:val="006E4752"/>
    <w:rsid w:val="006E49C6"/>
    <w:rsid w:val="006E49CD"/>
    <w:rsid w:val="006E61B7"/>
    <w:rsid w:val="006E6610"/>
    <w:rsid w:val="006F01FA"/>
    <w:rsid w:val="006F1F0D"/>
    <w:rsid w:val="006F3445"/>
    <w:rsid w:val="006F4F55"/>
    <w:rsid w:val="006F53F0"/>
    <w:rsid w:val="006F5779"/>
    <w:rsid w:val="00700673"/>
    <w:rsid w:val="00700B37"/>
    <w:rsid w:val="00701144"/>
    <w:rsid w:val="007066D1"/>
    <w:rsid w:val="007230FD"/>
    <w:rsid w:val="00724973"/>
    <w:rsid w:val="00726B5E"/>
    <w:rsid w:val="007304EE"/>
    <w:rsid w:val="00735650"/>
    <w:rsid w:val="00735B93"/>
    <w:rsid w:val="00735FF9"/>
    <w:rsid w:val="00736953"/>
    <w:rsid w:val="00740587"/>
    <w:rsid w:val="00740CF7"/>
    <w:rsid w:val="00741DA9"/>
    <w:rsid w:val="00743819"/>
    <w:rsid w:val="00743C44"/>
    <w:rsid w:val="0074589F"/>
    <w:rsid w:val="00745DAA"/>
    <w:rsid w:val="00750113"/>
    <w:rsid w:val="0075016E"/>
    <w:rsid w:val="00750B8C"/>
    <w:rsid w:val="0075153B"/>
    <w:rsid w:val="00751E78"/>
    <w:rsid w:val="00753246"/>
    <w:rsid w:val="00753277"/>
    <w:rsid w:val="007544A5"/>
    <w:rsid w:val="007562B6"/>
    <w:rsid w:val="00756C55"/>
    <w:rsid w:val="00760A77"/>
    <w:rsid w:val="0076426A"/>
    <w:rsid w:val="007651BB"/>
    <w:rsid w:val="00766FB7"/>
    <w:rsid w:val="007715F5"/>
    <w:rsid w:val="007720CC"/>
    <w:rsid w:val="00773CC0"/>
    <w:rsid w:val="00774419"/>
    <w:rsid w:val="0077500A"/>
    <w:rsid w:val="0078069A"/>
    <w:rsid w:val="00780A01"/>
    <w:rsid w:val="007839BC"/>
    <w:rsid w:val="007850F4"/>
    <w:rsid w:val="0078734D"/>
    <w:rsid w:val="00787F3C"/>
    <w:rsid w:val="00791353"/>
    <w:rsid w:val="00794530"/>
    <w:rsid w:val="00795606"/>
    <w:rsid w:val="00796F51"/>
    <w:rsid w:val="007A0C62"/>
    <w:rsid w:val="007A4FF0"/>
    <w:rsid w:val="007A62A3"/>
    <w:rsid w:val="007A6F65"/>
    <w:rsid w:val="007B4634"/>
    <w:rsid w:val="007B79C4"/>
    <w:rsid w:val="007C0ED5"/>
    <w:rsid w:val="007C1B30"/>
    <w:rsid w:val="007C2312"/>
    <w:rsid w:val="007C24C7"/>
    <w:rsid w:val="007C2ADB"/>
    <w:rsid w:val="007C3678"/>
    <w:rsid w:val="007D113B"/>
    <w:rsid w:val="007D195D"/>
    <w:rsid w:val="007D24D6"/>
    <w:rsid w:val="007D4C4E"/>
    <w:rsid w:val="007D5CE0"/>
    <w:rsid w:val="007D6A39"/>
    <w:rsid w:val="007D6BEA"/>
    <w:rsid w:val="007E3D4C"/>
    <w:rsid w:val="007E5912"/>
    <w:rsid w:val="007E6CDE"/>
    <w:rsid w:val="007F0D0D"/>
    <w:rsid w:val="007F0D33"/>
    <w:rsid w:val="007F1E8C"/>
    <w:rsid w:val="0080089E"/>
    <w:rsid w:val="00800DFE"/>
    <w:rsid w:val="00801BD5"/>
    <w:rsid w:val="00802146"/>
    <w:rsid w:val="0080246B"/>
    <w:rsid w:val="00806357"/>
    <w:rsid w:val="00813C0D"/>
    <w:rsid w:val="00814C9F"/>
    <w:rsid w:val="00820DFA"/>
    <w:rsid w:val="00824679"/>
    <w:rsid w:val="008257C6"/>
    <w:rsid w:val="0082739D"/>
    <w:rsid w:val="00827A7C"/>
    <w:rsid w:val="00833C92"/>
    <w:rsid w:val="00836CC0"/>
    <w:rsid w:val="00837590"/>
    <w:rsid w:val="00840A92"/>
    <w:rsid w:val="0084114B"/>
    <w:rsid w:val="008414F4"/>
    <w:rsid w:val="008430B6"/>
    <w:rsid w:val="008436DA"/>
    <w:rsid w:val="008529FE"/>
    <w:rsid w:val="008548D0"/>
    <w:rsid w:val="00855174"/>
    <w:rsid w:val="0086052C"/>
    <w:rsid w:val="008608AB"/>
    <w:rsid w:val="00860C7F"/>
    <w:rsid w:val="008612BF"/>
    <w:rsid w:val="00862E3D"/>
    <w:rsid w:val="00862EAC"/>
    <w:rsid w:val="0086557A"/>
    <w:rsid w:val="00872D83"/>
    <w:rsid w:val="0087512E"/>
    <w:rsid w:val="00876703"/>
    <w:rsid w:val="00877563"/>
    <w:rsid w:val="00881AF9"/>
    <w:rsid w:val="00885298"/>
    <w:rsid w:val="00886905"/>
    <w:rsid w:val="008959E9"/>
    <w:rsid w:val="00896DFF"/>
    <w:rsid w:val="00897DDD"/>
    <w:rsid w:val="008A1395"/>
    <w:rsid w:val="008A1DEE"/>
    <w:rsid w:val="008A4746"/>
    <w:rsid w:val="008A57AA"/>
    <w:rsid w:val="008A626C"/>
    <w:rsid w:val="008A638B"/>
    <w:rsid w:val="008B06EF"/>
    <w:rsid w:val="008B086B"/>
    <w:rsid w:val="008B42BA"/>
    <w:rsid w:val="008B4F67"/>
    <w:rsid w:val="008C135D"/>
    <w:rsid w:val="008C1ACB"/>
    <w:rsid w:val="008C37DD"/>
    <w:rsid w:val="008C43FE"/>
    <w:rsid w:val="008C47F1"/>
    <w:rsid w:val="008C6D94"/>
    <w:rsid w:val="008C72BF"/>
    <w:rsid w:val="008C7B53"/>
    <w:rsid w:val="008D1929"/>
    <w:rsid w:val="008D2B60"/>
    <w:rsid w:val="008D321B"/>
    <w:rsid w:val="008E2730"/>
    <w:rsid w:val="008E4789"/>
    <w:rsid w:val="008E57E4"/>
    <w:rsid w:val="008E6381"/>
    <w:rsid w:val="008E6A00"/>
    <w:rsid w:val="008F085B"/>
    <w:rsid w:val="008F0A13"/>
    <w:rsid w:val="008F13E4"/>
    <w:rsid w:val="008F5DE0"/>
    <w:rsid w:val="009034B7"/>
    <w:rsid w:val="00905F67"/>
    <w:rsid w:val="00906133"/>
    <w:rsid w:val="00914C3E"/>
    <w:rsid w:val="00920C22"/>
    <w:rsid w:val="009211D3"/>
    <w:rsid w:val="00922BA3"/>
    <w:rsid w:val="00925883"/>
    <w:rsid w:val="00930F30"/>
    <w:rsid w:val="009319B4"/>
    <w:rsid w:val="009324A9"/>
    <w:rsid w:val="009326B2"/>
    <w:rsid w:val="00934EFF"/>
    <w:rsid w:val="00934F72"/>
    <w:rsid w:val="009408C6"/>
    <w:rsid w:val="00941034"/>
    <w:rsid w:val="0094293D"/>
    <w:rsid w:val="00943DC2"/>
    <w:rsid w:val="00943E71"/>
    <w:rsid w:val="009452B3"/>
    <w:rsid w:val="00945EFA"/>
    <w:rsid w:val="00946786"/>
    <w:rsid w:val="00953A59"/>
    <w:rsid w:val="00953F4F"/>
    <w:rsid w:val="009653D6"/>
    <w:rsid w:val="009666F7"/>
    <w:rsid w:val="00970ADF"/>
    <w:rsid w:val="009720DF"/>
    <w:rsid w:val="009753E8"/>
    <w:rsid w:val="00975E61"/>
    <w:rsid w:val="00981807"/>
    <w:rsid w:val="00981864"/>
    <w:rsid w:val="00982FB4"/>
    <w:rsid w:val="00983674"/>
    <w:rsid w:val="0098559E"/>
    <w:rsid w:val="00992877"/>
    <w:rsid w:val="00993EDF"/>
    <w:rsid w:val="009958F0"/>
    <w:rsid w:val="009A3051"/>
    <w:rsid w:val="009A3378"/>
    <w:rsid w:val="009A4AB4"/>
    <w:rsid w:val="009B0A17"/>
    <w:rsid w:val="009B18FC"/>
    <w:rsid w:val="009B217F"/>
    <w:rsid w:val="009B6A1E"/>
    <w:rsid w:val="009B6B5E"/>
    <w:rsid w:val="009B7C39"/>
    <w:rsid w:val="009B7EF7"/>
    <w:rsid w:val="009C2105"/>
    <w:rsid w:val="009C297A"/>
    <w:rsid w:val="009C31A3"/>
    <w:rsid w:val="009C3916"/>
    <w:rsid w:val="009C7580"/>
    <w:rsid w:val="009C7A04"/>
    <w:rsid w:val="009D2ECD"/>
    <w:rsid w:val="009D4A63"/>
    <w:rsid w:val="009D6B7F"/>
    <w:rsid w:val="009D6FF3"/>
    <w:rsid w:val="009D74F6"/>
    <w:rsid w:val="009E185B"/>
    <w:rsid w:val="009E197C"/>
    <w:rsid w:val="009F3E10"/>
    <w:rsid w:val="009F709B"/>
    <w:rsid w:val="009F7D5F"/>
    <w:rsid w:val="00A0032D"/>
    <w:rsid w:val="00A10ADD"/>
    <w:rsid w:val="00A12349"/>
    <w:rsid w:val="00A12C44"/>
    <w:rsid w:val="00A13783"/>
    <w:rsid w:val="00A14451"/>
    <w:rsid w:val="00A14802"/>
    <w:rsid w:val="00A1664A"/>
    <w:rsid w:val="00A16D2E"/>
    <w:rsid w:val="00A16EA8"/>
    <w:rsid w:val="00A22949"/>
    <w:rsid w:val="00A22FDE"/>
    <w:rsid w:val="00A23856"/>
    <w:rsid w:val="00A2582A"/>
    <w:rsid w:val="00A273D0"/>
    <w:rsid w:val="00A3219C"/>
    <w:rsid w:val="00A3680E"/>
    <w:rsid w:val="00A3711A"/>
    <w:rsid w:val="00A43612"/>
    <w:rsid w:val="00A46B42"/>
    <w:rsid w:val="00A51464"/>
    <w:rsid w:val="00A53273"/>
    <w:rsid w:val="00A532ED"/>
    <w:rsid w:val="00A53509"/>
    <w:rsid w:val="00A5366A"/>
    <w:rsid w:val="00A547E6"/>
    <w:rsid w:val="00A6039E"/>
    <w:rsid w:val="00A6575D"/>
    <w:rsid w:val="00A67A59"/>
    <w:rsid w:val="00A67AD2"/>
    <w:rsid w:val="00A7228E"/>
    <w:rsid w:val="00A7255B"/>
    <w:rsid w:val="00A74732"/>
    <w:rsid w:val="00A75CCE"/>
    <w:rsid w:val="00A76D1E"/>
    <w:rsid w:val="00A77B96"/>
    <w:rsid w:val="00A8102E"/>
    <w:rsid w:val="00A81963"/>
    <w:rsid w:val="00A83CF5"/>
    <w:rsid w:val="00A84DD5"/>
    <w:rsid w:val="00A86E03"/>
    <w:rsid w:val="00A8779A"/>
    <w:rsid w:val="00A90C4A"/>
    <w:rsid w:val="00A9196D"/>
    <w:rsid w:val="00A9235B"/>
    <w:rsid w:val="00A9290F"/>
    <w:rsid w:val="00A951CC"/>
    <w:rsid w:val="00A95CD1"/>
    <w:rsid w:val="00AA1D13"/>
    <w:rsid w:val="00AA4992"/>
    <w:rsid w:val="00AA6781"/>
    <w:rsid w:val="00AA6ACD"/>
    <w:rsid w:val="00AB1D7B"/>
    <w:rsid w:val="00AB1EDB"/>
    <w:rsid w:val="00AC1EDD"/>
    <w:rsid w:val="00AC4482"/>
    <w:rsid w:val="00AC5EF2"/>
    <w:rsid w:val="00AC637E"/>
    <w:rsid w:val="00AC68F3"/>
    <w:rsid w:val="00AD2245"/>
    <w:rsid w:val="00AD2424"/>
    <w:rsid w:val="00AD2449"/>
    <w:rsid w:val="00AD3701"/>
    <w:rsid w:val="00AD58F2"/>
    <w:rsid w:val="00AD5A07"/>
    <w:rsid w:val="00AE1547"/>
    <w:rsid w:val="00AE387A"/>
    <w:rsid w:val="00AF3B3E"/>
    <w:rsid w:val="00B001C8"/>
    <w:rsid w:val="00B041F4"/>
    <w:rsid w:val="00B04969"/>
    <w:rsid w:val="00B074DF"/>
    <w:rsid w:val="00B07999"/>
    <w:rsid w:val="00B16A04"/>
    <w:rsid w:val="00B1711D"/>
    <w:rsid w:val="00B24676"/>
    <w:rsid w:val="00B263BE"/>
    <w:rsid w:val="00B2685F"/>
    <w:rsid w:val="00B31B30"/>
    <w:rsid w:val="00B32FF3"/>
    <w:rsid w:val="00B37046"/>
    <w:rsid w:val="00B42B64"/>
    <w:rsid w:val="00B46CE5"/>
    <w:rsid w:val="00B473A3"/>
    <w:rsid w:val="00B47C1F"/>
    <w:rsid w:val="00B51C2E"/>
    <w:rsid w:val="00B51D28"/>
    <w:rsid w:val="00B60BA7"/>
    <w:rsid w:val="00B63026"/>
    <w:rsid w:val="00B630D5"/>
    <w:rsid w:val="00B65838"/>
    <w:rsid w:val="00B71193"/>
    <w:rsid w:val="00B71307"/>
    <w:rsid w:val="00B72FDC"/>
    <w:rsid w:val="00B75311"/>
    <w:rsid w:val="00B76D35"/>
    <w:rsid w:val="00B802F1"/>
    <w:rsid w:val="00B916B8"/>
    <w:rsid w:val="00B9363C"/>
    <w:rsid w:val="00B96BA8"/>
    <w:rsid w:val="00BA1234"/>
    <w:rsid w:val="00BA3EAF"/>
    <w:rsid w:val="00BB1047"/>
    <w:rsid w:val="00BB4078"/>
    <w:rsid w:val="00BB775A"/>
    <w:rsid w:val="00BC140E"/>
    <w:rsid w:val="00BC1B9E"/>
    <w:rsid w:val="00BC39AE"/>
    <w:rsid w:val="00BC562F"/>
    <w:rsid w:val="00BC6DC6"/>
    <w:rsid w:val="00BD0989"/>
    <w:rsid w:val="00BD0C0D"/>
    <w:rsid w:val="00BD133A"/>
    <w:rsid w:val="00BD4126"/>
    <w:rsid w:val="00BD5ABB"/>
    <w:rsid w:val="00BD5F78"/>
    <w:rsid w:val="00BD61B1"/>
    <w:rsid w:val="00BD694B"/>
    <w:rsid w:val="00BE031B"/>
    <w:rsid w:val="00BE2DE5"/>
    <w:rsid w:val="00BE3C74"/>
    <w:rsid w:val="00BE42F6"/>
    <w:rsid w:val="00BE5360"/>
    <w:rsid w:val="00BE7DFA"/>
    <w:rsid w:val="00BF031B"/>
    <w:rsid w:val="00BF07DD"/>
    <w:rsid w:val="00BF17A0"/>
    <w:rsid w:val="00BF3093"/>
    <w:rsid w:val="00BF31E3"/>
    <w:rsid w:val="00BF32CD"/>
    <w:rsid w:val="00C02A38"/>
    <w:rsid w:val="00C03AB1"/>
    <w:rsid w:val="00C03C81"/>
    <w:rsid w:val="00C06935"/>
    <w:rsid w:val="00C11791"/>
    <w:rsid w:val="00C13FA3"/>
    <w:rsid w:val="00C15AB8"/>
    <w:rsid w:val="00C239FF"/>
    <w:rsid w:val="00C24BA5"/>
    <w:rsid w:val="00C270A1"/>
    <w:rsid w:val="00C32725"/>
    <w:rsid w:val="00C32CA3"/>
    <w:rsid w:val="00C33413"/>
    <w:rsid w:val="00C351F9"/>
    <w:rsid w:val="00C37AF7"/>
    <w:rsid w:val="00C401BA"/>
    <w:rsid w:val="00C41CB5"/>
    <w:rsid w:val="00C50D85"/>
    <w:rsid w:val="00C51C49"/>
    <w:rsid w:val="00C51D53"/>
    <w:rsid w:val="00C53191"/>
    <w:rsid w:val="00C53A7E"/>
    <w:rsid w:val="00C53B6F"/>
    <w:rsid w:val="00C55F95"/>
    <w:rsid w:val="00C57A83"/>
    <w:rsid w:val="00C57FC9"/>
    <w:rsid w:val="00C60601"/>
    <w:rsid w:val="00C60C01"/>
    <w:rsid w:val="00C630E3"/>
    <w:rsid w:val="00C638F0"/>
    <w:rsid w:val="00C65EED"/>
    <w:rsid w:val="00C71973"/>
    <w:rsid w:val="00C73DE3"/>
    <w:rsid w:val="00C76FF1"/>
    <w:rsid w:val="00C8299C"/>
    <w:rsid w:val="00C82C66"/>
    <w:rsid w:val="00C85183"/>
    <w:rsid w:val="00C85BD9"/>
    <w:rsid w:val="00C85BF2"/>
    <w:rsid w:val="00C86D87"/>
    <w:rsid w:val="00C8755F"/>
    <w:rsid w:val="00C915A2"/>
    <w:rsid w:val="00C95307"/>
    <w:rsid w:val="00C970A9"/>
    <w:rsid w:val="00C976D7"/>
    <w:rsid w:val="00CA2797"/>
    <w:rsid w:val="00CA5091"/>
    <w:rsid w:val="00CA68F5"/>
    <w:rsid w:val="00CB0E54"/>
    <w:rsid w:val="00CB1145"/>
    <w:rsid w:val="00CB1A21"/>
    <w:rsid w:val="00CB3899"/>
    <w:rsid w:val="00CB42AE"/>
    <w:rsid w:val="00CB67E3"/>
    <w:rsid w:val="00CC0510"/>
    <w:rsid w:val="00CC1D9C"/>
    <w:rsid w:val="00CC2903"/>
    <w:rsid w:val="00CC46FC"/>
    <w:rsid w:val="00CD55BD"/>
    <w:rsid w:val="00CE3D5B"/>
    <w:rsid w:val="00CE5873"/>
    <w:rsid w:val="00CE5908"/>
    <w:rsid w:val="00CE624D"/>
    <w:rsid w:val="00CE7331"/>
    <w:rsid w:val="00CF3D92"/>
    <w:rsid w:val="00CF5BF7"/>
    <w:rsid w:val="00CF7010"/>
    <w:rsid w:val="00D01F2F"/>
    <w:rsid w:val="00D02349"/>
    <w:rsid w:val="00D02A52"/>
    <w:rsid w:val="00D050C2"/>
    <w:rsid w:val="00D05214"/>
    <w:rsid w:val="00D0651B"/>
    <w:rsid w:val="00D11F9E"/>
    <w:rsid w:val="00D13196"/>
    <w:rsid w:val="00D13378"/>
    <w:rsid w:val="00D14933"/>
    <w:rsid w:val="00D157E6"/>
    <w:rsid w:val="00D17E6F"/>
    <w:rsid w:val="00D21A20"/>
    <w:rsid w:val="00D2224F"/>
    <w:rsid w:val="00D238D4"/>
    <w:rsid w:val="00D2436D"/>
    <w:rsid w:val="00D25685"/>
    <w:rsid w:val="00D25B78"/>
    <w:rsid w:val="00D262C6"/>
    <w:rsid w:val="00D26D5C"/>
    <w:rsid w:val="00D37D06"/>
    <w:rsid w:val="00D41447"/>
    <w:rsid w:val="00D4255F"/>
    <w:rsid w:val="00D43838"/>
    <w:rsid w:val="00D47D97"/>
    <w:rsid w:val="00D5290A"/>
    <w:rsid w:val="00D52CB7"/>
    <w:rsid w:val="00D54E12"/>
    <w:rsid w:val="00D55145"/>
    <w:rsid w:val="00D55984"/>
    <w:rsid w:val="00D561B1"/>
    <w:rsid w:val="00D60768"/>
    <w:rsid w:val="00D63245"/>
    <w:rsid w:val="00D64566"/>
    <w:rsid w:val="00D648EE"/>
    <w:rsid w:val="00D64968"/>
    <w:rsid w:val="00D67B94"/>
    <w:rsid w:val="00D72927"/>
    <w:rsid w:val="00D7406C"/>
    <w:rsid w:val="00D76B13"/>
    <w:rsid w:val="00D80F0D"/>
    <w:rsid w:val="00D81C62"/>
    <w:rsid w:val="00D81D84"/>
    <w:rsid w:val="00D82509"/>
    <w:rsid w:val="00D977E7"/>
    <w:rsid w:val="00DA0DDF"/>
    <w:rsid w:val="00DA48ED"/>
    <w:rsid w:val="00DA5DA7"/>
    <w:rsid w:val="00DA64B7"/>
    <w:rsid w:val="00DB4E4A"/>
    <w:rsid w:val="00DB60FE"/>
    <w:rsid w:val="00DB6165"/>
    <w:rsid w:val="00DB64F4"/>
    <w:rsid w:val="00DC07B2"/>
    <w:rsid w:val="00DC1161"/>
    <w:rsid w:val="00DC2292"/>
    <w:rsid w:val="00DC3291"/>
    <w:rsid w:val="00DC486D"/>
    <w:rsid w:val="00DC553C"/>
    <w:rsid w:val="00DD1CE9"/>
    <w:rsid w:val="00DD2480"/>
    <w:rsid w:val="00DD2967"/>
    <w:rsid w:val="00DD4A35"/>
    <w:rsid w:val="00DD54A8"/>
    <w:rsid w:val="00DD6E3E"/>
    <w:rsid w:val="00DE3566"/>
    <w:rsid w:val="00DE45E2"/>
    <w:rsid w:val="00DF2557"/>
    <w:rsid w:val="00DF25EC"/>
    <w:rsid w:val="00DF705F"/>
    <w:rsid w:val="00E0204D"/>
    <w:rsid w:val="00E05C65"/>
    <w:rsid w:val="00E10C48"/>
    <w:rsid w:val="00E113EA"/>
    <w:rsid w:val="00E115D7"/>
    <w:rsid w:val="00E12155"/>
    <w:rsid w:val="00E130B7"/>
    <w:rsid w:val="00E13A17"/>
    <w:rsid w:val="00E1564C"/>
    <w:rsid w:val="00E16F70"/>
    <w:rsid w:val="00E17892"/>
    <w:rsid w:val="00E20C3F"/>
    <w:rsid w:val="00E27102"/>
    <w:rsid w:val="00E27D66"/>
    <w:rsid w:val="00E30061"/>
    <w:rsid w:val="00E34C1D"/>
    <w:rsid w:val="00E3690A"/>
    <w:rsid w:val="00E407BA"/>
    <w:rsid w:val="00E43055"/>
    <w:rsid w:val="00E453EF"/>
    <w:rsid w:val="00E469B3"/>
    <w:rsid w:val="00E500C8"/>
    <w:rsid w:val="00E50A34"/>
    <w:rsid w:val="00E51B13"/>
    <w:rsid w:val="00E51B54"/>
    <w:rsid w:val="00E56870"/>
    <w:rsid w:val="00E568BB"/>
    <w:rsid w:val="00E56C53"/>
    <w:rsid w:val="00E60A6D"/>
    <w:rsid w:val="00E60CCB"/>
    <w:rsid w:val="00E62370"/>
    <w:rsid w:val="00E6401D"/>
    <w:rsid w:val="00E65678"/>
    <w:rsid w:val="00E67134"/>
    <w:rsid w:val="00E7178E"/>
    <w:rsid w:val="00E731DC"/>
    <w:rsid w:val="00E745EA"/>
    <w:rsid w:val="00E7486A"/>
    <w:rsid w:val="00E77EE0"/>
    <w:rsid w:val="00E81A34"/>
    <w:rsid w:val="00E84587"/>
    <w:rsid w:val="00E855AC"/>
    <w:rsid w:val="00E90192"/>
    <w:rsid w:val="00E95A9C"/>
    <w:rsid w:val="00EA27E6"/>
    <w:rsid w:val="00EA2C01"/>
    <w:rsid w:val="00EA3C15"/>
    <w:rsid w:val="00EA4469"/>
    <w:rsid w:val="00EB26BC"/>
    <w:rsid w:val="00EB5B49"/>
    <w:rsid w:val="00EB6DC4"/>
    <w:rsid w:val="00EB7423"/>
    <w:rsid w:val="00EC0D5C"/>
    <w:rsid w:val="00EC1BF0"/>
    <w:rsid w:val="00ED02BF"/>
    <w:rsid w:val="00ED0F40"/>
    <w:rsid w:val="00ED4218"/>
    <w:rsid w:val="00ED5465"/>
    <w:rsid w:val="00ED6FB2"/>
    <w:rsid w:val="00EE119F"/>
    <w:rsid w:val="00EE2615"/>
    <w:rsid w:val="00EE51AA"/>
    <w:rsid w:val="00EE5373"/>
    <w:rsid w:val="00EE58F5"/>
    <w:rsid w:val="00EF08AC"/>
    <w:rsid w:val="00EF1C7B"/>
    <w:rsid w:val="00EF32D4"/>
    <w:rsid w:val="00EF34C5"/>
    <w:rsid w:val="00EF3F39"/>
    <w:rsid w:val="00EF4EA6"/>
    <w:rsid w:val="00F03648"/>
    <w:rsid w:val="00F04888"/>
    <w:rsid w:val="00F04BC8"/>
    <w:rsid w:val="00F05DE6"/>
    <w:rsid w:val="00F06268"/>
    <w:rsid w:val="00F0671E"/>
    <w:rsid w:val="00F075CD"/>
    <w:rsid w:val="00F16DDE"/>
    <w:rsid w:val="00F20542"/>
    <w:rsid w:val="00F21F62"/>
    <w:rsid w:val="00F22764"/>
    <w:rsid w:val="00F23A29"/>
    <w:rsid w:val="00F2405F"/>
    <w:rsid w:val="00F2648B"/>
    <w:rsid w:val="00F27B6E"/>
    <w:rsid w:val="00F30094"/>
    <w:rsid w:val="00F31FD0"/>
    <w:rsid w:val="00F32CEA"/>
    <w:rsid w:val="00F33026"/>
    <w:rsid w:val="00F337FD"/>
    <w:rsid w:val="00F339CB"/>
    <w:rsid w:val="00F33AAF"/>
    <w:rsid w:val="00F3698F"/>
    <w:rsid w:val="00F37EA6"/>
    <w:rsid w:val="00F40355"/>
    <w:rsid w:val="00F41318"/>
    <w:rsid w:val="00F41D70"/>
    <w:rsid w:val="00F44DCD"/>
    <w:rsid w:val="00F478E9"/>
    <w:rsid w:val="00F5000C"/>
    <w:rsid w:val="00F536F7"/>
    <w:rsid w:val="00F53ECE"/>
    <w:rsid w:val="00F60909"/>
    <w:rsid w:val="00F6112E"/>
    <w:rsid w:val="00F63489"/>
    <w:rsid w:val="00F6434F"/>
    <w:rsid w:val="00F7166E"/>
    <w:rsid w:val="00F724B8"/>
    <w:rsid w:val="00F76D9A"/>
    <w:rsid w:val="00F83062"/>
    <w:rsid w:val="00F85570"/>
    <w:rsid w:val="00F874C8"/>
    <w:rsid w:val="00F9282D"/>
    <w:rsid w:val="00F935CD"/>
    <w:rsid w:val="00F954AA"/>
    <w:rsid w:val="00F9692D"/>
    <w:rsid w:val="00F96E66"/>
    <w:rsid w:val="00FA0D2E"/>
    <w:rsid w:val="00FA3A3C"/>
    <w:rsid w:val="00FA457D"/>
    <w:rsid w:val="00FA48FB"/>
    <w:rsid w:val="00FA51EF"/>
    <w:rsid w:val="00FA597C"/>
    <w:rsid w:val="00FA67D4"/>
    <w:rsid w:val="00FA6C19"/>
    <w:rsid w:val="00FB053C"/>
    <w:rsid w:val="00FB1E69"/>
    <w:rsid w:val="00FB3BE8"/>
    <w:rsid w:val="00FB3DB8"/>
    <w:rsid w:val="00FB43E4"/>
    <w:rsid w:val="00FB6756"/>
    <w:rsid w:val="00FC1DBC"/>
    <w:rsid w:val="00FC1FD6"/>
    <w:rsid w:val="00FC3F81"/>
    <w:rsid w:val="00FC61C3"/>
    <w:rsid w:val="00FC7AE2"/>
    <w:rsid w:val="00FD20D8"/>
    <w:rsid w:val="00FD23DC"/>
    <w:rsid w:val="00FE0A10"/>
    <w:rsid w:val="00FE5049"/>
    <w:rsid w:val="00FE6711"/>
    <w:rsid w:val="00FF15BC"/>
    <w:rsid w:val="00FF23DA"/>
    <w:rsid w:val="00FF5451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2F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A4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1CC5"/>
  </w:style>
  <w:style w:type="paragraph" w:styleId="a4">
    <w:name w:val="footer"/>
    <w:basedOn w:val="a"/>
    <w:link w:val="Char0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1CC5"/>
  </w:style>
  <w:style w:type="paragraph" w:styleId="a5">
    <w:name w:val="Balloon Text"/>
    <w:basedOn w:val="a"/>
    <w:link w:val="Char1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066753"/>
    <w:rPr>
      <w:color w:val="0000FF"/>
      <w:u w:val="single"/>
    </w:rPr>
  </w:style>
  <w:style w:type="paragraph" w:styleId="a8">
    <w:name w:val="List Paragraph"/>
    <w:basedOn w:val="a"/>
    <w:link w:val="Char2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Char2">
    <w:name w:val="목록 단락 Char"/>
    <w:basedOn w:val="a0"/>
    <w:link w:val="a8"/>
    <w:uiPriority w:val="34"/>
    <w:locked/>
    <w:rsid w:val="00066753"/>
    <w:rPr>
      <w:rFonts w:ascii="맑은 고딕" w:eastAsia="맑은 고딕" w:hAnsi="맑은 고딕" w:cs="굴림"/>
      <w:kern w:val="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B916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B916B8"/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styleId="a9">
    <w:name w:val="annotation reference"/>
    <w:basedOn w:val="a0"/>
    <w:uiPriority w:val="99"/>
    <w:semiHidden/>
    <w:unhideWhenUsed/>
    <w:rsid w:val="00D13378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D13378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D13378"/>
    <w:rPr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13378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D13378"/>
    <w:rPr>
      <w:b/>
      <w:bCs/>
      <w:szCs w:val="20"/>
    </w:rPr>
  </w:style>
  <w:style w:type="paragraph" w:styleId="ac">
    <w:name w:val="Revision"/>
    <w:hidden/>
    <w:uiPriority w:val="99"/>
    <w:semiHidden/>
    <w:rsid w:val="00A84DD5"/>
    <w:pPr>
      <w:spacing w:after="0" w:line="240" w:lineRule="auto"/>
      <w:jc w:val="left"/>
    </w:pPr>
  </w:style>
  <w:style w:type="paragraph" w:customStyle="1" w:styleId="imagecaption1">
    <w:name w:val="imagecaption1"/>
    <w:basedOn w:val="a"/>
    <w:rsid w:val="003E2782"/>
    <w:pPr>
      <w:widowControl/>
      <w:wordWrap/>
      <w:autoSpaceDE/>
      <w:autoSpaceDN/>
      <w:spacing w:before="100" w:beforeAutospacing="1" w:after="150" w:line="360" w:lineRule="auto"/>
      <w:jc w:val="center"/>
    </w:pPr>
    <w:rPr>
      <w:rFonts w:ascii="Times New Roman" w:hAnsi="Times New Roman" w:cs="Times New Roman"/>
      <w:kern w:val="0"/>
      <w:sz w:val="15"/>
      <w:szCs w:val="15"/>
      <w:lang w:eastAsia="en-US"/>
    </w:rPr>
  </w:style>
  <w:style w:type="character" w:styleId="ad">
    <w:name w:val="FollowedHyperlink"/>
    <w:basedOn w:val="a0"/>
    <w:uiPriority w:val="99"/>
    <w:semiHidden/>
    <w:unhideWhenUsed/>
    <w:rsid w:val="0087512E"/>
    <w:rPr>
      <w:color w:val="800080" w:themeColor="followed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87512E"/>
    <w:rPr>
      <w:color w:val="2B579A"/>
      <w:shd w:val="clear" w:color="auto" w:fill="E6E6E6"/>
    </w:rPr>
  </w:style>
  <w:style w:type="character" w:customStyle="1" w:styleId="Mention2">
    <w:name w:val="Mention2"/>
    <w:basedOn w:val="a0"/>
    <w:uiPriority w:val="99"/>
    <w:semiHidden/>
    <w:unhideWhenUsed/>
    <w:rsid w:val="00342923"/>
    <w:rPr>
      <w:color w:val="2B579A"/>
      <w:shd w:val="clear" w:color="auto" w:fill="E6E6E6"/>
    </w:rPr>
  </w:style>
  <w:style w:type="paragraph" w:styleId="ae">
    <w:name w:val="footnote text"/>
    <w:basedOn w:val="a"/>
    <w:link w:val="Char5"/>
    <w:uiPriority w:val="99"/>
    <w:semiHidden/>
    <w:unhideWhenUsed/>
    <w:rsid w:val="00D60768"/>
    <w:pPr>
      <w:spacing w:after="0" w:line="240" w:lineRule="auto"/>
    </w:pPr>
    <w:rPr>
      <w:szCs w:val="20"/>
    </w:rPr>
  </w:style>
  <w:style w:type="character" w:customStyle="1" w:styleId="Char5">
    <w:name w:val="각주 텍스트 Char"/>
    <w:basedOn w:val="a0"/>
    <w:link w:val="ae"/>
    <w:uiPriority w:val="99"/>
    <w:semiHidden/>
    <w:rsid w:val="00D60768"/>
    <w:rPr>
      <w:szCs w:val="20"/>
    </w:rPr>
  </w:style>
  <w:style w:type="character" w:styleId="af">
    <w:name w:val="footnote reference"/>
    <w:basedOn w:val="a0"/>
    <w:uiPriority w:val="99"/>
    <w:semiHidden/>
    <w:unhideWhenUsed/>
    <w:rsid w:val="00D60768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FA4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A4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1CC5"/>
  </w:style>
  <w:style w:type="paragraph" w:styleId="a4">
    <w:name w:val="footer"/>
    <w:basedOn w:val="a"/>
    <w:link w:val="Char0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1CC5"/>
  </w:style>
  <w:style w:type="paragraph" w:styleId="a5">
    <w:name w:val="Balloon Text"/>
    <w:basedOn w:val="a"/>
    <w:link w:val="Char1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066753"/>
    <w:rPr>
      <w:color w:val="0000FF"/>
      <w:u w:val="single"/>
    </w:rPr>
  </w:style>
  <w:style w:type="paragraph" w:styleId="a8">
    <w:name w:val="List Paragraph"/>
    <w:basedOn w:val="a"/>
    <w:link w:val="Char2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Char2">
    <w:name w:val="목록 단락 Char"/>
    <w:basedOn w:val="a0"/>
    <w:link w:val="a8"/>
    <w:uiPriority w:val="34"/>
    <w:locked/>
    <w:rsid w:val="00066753"/>
    <w:rPr>
      <w:rFonts w:ascii="맑은 고딕" w:eastAsia="맑은 고딕" w:hAnsi="맑은 고딕" w:cs="굴림"/>
      <w:kern w:val="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B916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B916B8"/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styleId="a9">
    <w:name w:val="annotation reference"/>
    <w:basedOn w:val="a0"/>
    <w:uiPriority w:val="99"/>
    <w:semiHidden/>
    <w:unhideWhenUsed/>
    <w:rsid w:val="00D13378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D13378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D13378"/>
    <w:rPr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13378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D13378"/>
    <w:rPr>
      <w:b/>
      <w:bCs/>
      <w:szCs w:val="20"/>
    </w:rPr>
  </w:style>
  <w:style w:type="paragraph" w:styleId="ac">
    <w:name w:val="Revision"/>
    <w:hidden/>
    <w:uiPriority w:val="99"/>
    <w:semiHidden/>
    <w:rsid w:val="00A84DD5"/>
    <w:pPr>
      <w:spacing w:after="0" w:line="240" w:lineRule="auto"/>
      <w:jc w:val="left"/>
    </w:pPr>
  </w:style>
  <w:style w:type="paragraph" w:customStyle="1" w:styleId="imagecaption1">
    <w:name w:val="imagecaption1"/>
    <w:basedOn w:val="a"/>
    <w:rsid w:val="003E2782"/>
    <w:pPr>
      <w:widowControl/>
      <w:wordWrap/>
      <w:autoSpaceDE/>
      <w:autoSpaceDN/>
      <w:spacing w:before="100" w:beforeAutospacing="1" w:after="150" w:line="360" w:lineRule="auto"/>
      <w:jc w:val="center"/>
    </w:pPr>
    <w:rPr>
      <w:rFonts w:ascii="Times New Roman" w:hAnsi="Times New Roman" w:cs="Times New Roman"/>
      <w:kern w:val="0"/>
      <w:sz w:val="15"/>
      <w:szCs w:val="15"/>
      <w:lang w:eastAsia="en-US"/>
    </w:rPr>
  </w:style>
  <w:style w:type="character" w:styleId="ad">
    <w:name w:val="FollowedHyperlink"/>
    <w:basedOn w:val="a0"/>
    <w:uiPriority w:val="99"/>
    <w:semiHidden/>
    <w:unhideWhenUsed/>
    <w:rsid w:val="0087512E"/>
    <w:rPr>
      <w:color w:val="800080" w:themeColor="followed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87512E"/>
    <w:rPr>
      <w:color w:val="2B579A"/>
      <w:shd w:val="clear" w:color="auto" w:fill="E6E6E6"/>
    </w:rPr>
  </w:style>
  <w:style w:type="character" w:customStyle="1" w:styleId="Mention2">
    <w:name w:val="Mention2"/>
    <w:basedOn w:val="a0"/>
    <w:uiPriority w:val="99"/>
    <w:semiHidden/>
    <w:unhideWhenUsed/>
    <w:rsid w:val="00342923"/>
    <w:rPr>
      <w:color w:val="2B579A"/>
      <w:shd w:val="clear" w:color="auto" w:fill="E6E6E6"/>
    </w:rPr>
  </w:style>
  <w:style w:type="paragraph" w:styleId="ae">
    <w:name w:val="footnote text"/>
    <w:basedOn w:val="a"/>
    <w:link w:val="Char5"/>
    <w:uiPriority w:val="99"/>
    <w:semiHidden/>
    <w:unhideWhenUsed/>
    <w:rsid w:val="00D60768"/>
    <w:pPr>
      <w:spacing w:after="0" w:line="240" w:lineRule="auto"/>
    </w:pPr>
    <w:rPr>
      <w:szCs w:val="20"/>
    </w:rPr>
  </w:style>
  <w:style w:type="character" w:customStyle="1" w:styleId="Char5">
    <w:name w:val="각주 텍스트 Char"/>
    <w:basedOn w:val="a0"/>
    <w:link w:val="ae"/>
    <w:uiPriority w:val="99"/>
    <w:semiHidden/>
    <w:rsid w:val="00D60768"/>
    <w:rPr>
      <w:szCs w:val="20"/>
    </w:rPr>
  </w:style>
  <w:style w:type="character" w:styleId="af">
    <w:name w:val="footnote reference"/>
    <w:basedOn w:val="a0"/>
    <w:uiPriority w:val="99"/>
    <w:semiHidden/>
    <w:unhideWhenUsed/>
    <w:rsid w:val="00D60768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FA4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08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0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04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04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6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5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0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39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12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654">
                  <w:marLeft w:val="0"/>
                  <w:marRight w:val="0"/>
                  <w:marTop w:val="0"/>
                  <w:marBottom w:val="450"/>
                  <w:divBdr>
                    <w:top w:val="single" w:sz="6" w:space="0" w:color="CAC8C8"/>
                    <w:left w:val="single" w:sz="6" w:space="0" w:color="CAC8C8"/>
                    <w:bottom w:val="single" w:sz="6" w:space="0" w:color="CAC8C8"/>
                    <w:right w:val="single" w:sz="6" w:space="0" w:color="CAC8C8"/>
                  </w:divBdr>
                  <w:divsChild>
                    <w:div w:id="2723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8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420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8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1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769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instagram.com/hyundaius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facebook.com/Hyunda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hyundai" TargetMode="External"/><Relationship Id="rId20" Type="http://schemas.openxmlformats.org/officeDocument/2006/relationships/header" Target="header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twitter.com/hyunda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mtinson@hmausa.com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yundaiNews.com" TargetMode="External"/><Relationship Id="rId22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dh2\Documents\Custom%20Office%20Templates\HMA%20PR%20Press%20Release%20Template%20with%20Embargo%20Notice%20FINAL%2012%2022%2017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99398B9CB8844AE8FFB6B3BCCF13D" ma:contentTypeVersion="2" ma:contentTypeDescription="Create a new document." ma:contentTypeScope="" ma:versionID="ace99a77db1b9ad8b86b6982a14288e6">
  <xsd:schema xmlns:xsd="http://www.w3.org/2001/XMLSchema" xmlns:xs="http://www.w3.org/2001/XMLSchema" xmlns:p="http://schemas.microsoft.com/office/2006/metadata/properties" xmlns:ns2="3e9f06dd-7093-4149-8a45-5cf1b45704fd" targetNamespace="http://schemas.microsoft.com/office/2006/metadata/properties" ma:root="true" ma:fieldsID="634311d09b6b3fc9e8b3499fe1604b47" ns2:_="">
    <xsd:import namespace="3e9f06dd-7093-4149-8a45-5cf1b4570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f06dd-7093-4149-8a45-5cf1b4570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3681-04D2-4D21-A907-E03C7F616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19591-66FF-4078-A8AA-9A1680554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83A94-DD0F-4FED-A064-8D8C4132F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f06dd-7093-4149-8a45-5cf1b4570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49A27-45ED-40DC-9B51-3CF363FA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HMA PR Press Release Template with Embargo Notice FINAL 12 22 17.dotx</Template>
  <TotalTime>5</TotalTime>
  <Pages>8</Pages>
  <Words>1708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Halie Griffin</dc:creator>
  <cp:lastModifiedBy>hmc</cp:lastModifiedBy>
  <cp:revision>4</cp:revision>
  <cp:lastPrinted>2019-04-04T19:57:00Z</cp:lastPrinted>
  <dcterms:created xsi:type="dcterms:W3CDTF">2019-04-17T08:12:00Z</dcterms:created>
  <dcterms:modified xsi:type="dcterms:W3CDTF">2019-04-17T08:39:00Z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0x0101005D099398B9CB8844AE8FFB6B3BCCF13D</vt:lpwstr>
  </property>
</Properties>
</file>